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641C5B">
      <w:pPr>
        <w:widowControl w:val="0"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"Развитие образования города Нижневартовска </w:t>
      </w:r>
    </w:p>
    <w:p w:rsidR="00C05826" w:rsidRPr="00C05826" w:rsidRDefault="00C05826" w:rsidP="00641C5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2015-2020 годы"</w:t>
      </w:r>
    </w:p>
    <w:tbl>
      <w:tblPr>
        <w:tblStyle w:val="25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Муниципальная программа "Развитие образования города Нижневартовска на 2015-2020 годы" (далее - муниципальная программа)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Департамент образования администрации города Нижневартовска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Департамент муниципальной собственности земельных ресурсов администрации города Нижневартовска;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муниципальное автономное учреждение города Нижневартовска "Центр развития образования";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муниципальное автономное учреждение дополнительного образования города Нижневартовска "Центр детского творчества";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муниципальное бюджетное учреждение дополнительного образования "Центр детского и юношеского технического творчества "Патриот";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муниципальные образовательные организации; частные образовательные организации, осуществляющие образовательную деятельность по реализации программ дошкольного и общего образования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Обеспечение условий для развития муниципальной системы образования в соответствии с требованиями современной образовательной политики, социально-экономическим развитием города Нижневартовска и потребностями личности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1. Обеспечение стабильного функционирования и предоставления качественного дошкольного, общего и дополнительного образования муниципальными образовательными организациями.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2. Развитие инфраструктуры в муниципальных образовательных организациях в соответствии с современными требованиями для осуществления образовательного и воспитательного процесса.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3. Совершенствование условий для сохранения и укрепления здоровья, формирования физических и волевых качеств у детей и подростков.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4. Развитие системы выявления, поддержки и сопровождения одаренных детей, лидеров в сфере образования.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5. Обеспечение условий для развития кадрового потенциала, повышения престижа и значимости педагогической профессии в соответствии с актуальными задачами в сфере образования.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6. Совершенствование организации питания в общеобразовательных организациях.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7. Организация отдыха детей в каникулярное время на базе образовательных организаций, подведомственных департаменту образования администрации города.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8. Ресурсное обеспечение в муниципальной системе образования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1. Реализация основных общеобразовательных программ в организациях дошкольного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2. Реализация основных общеобразовательных программ в общеобразовательных организациях;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3. Реализация дополнительных общеобразовательных программ в организациях дополнительного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4. Научно-методическое обеспечение муниципальной системы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5. Приобретение объектов недвижимого имущества для размещения дошкольных и (или) общеобразовательных организаций;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6. Организация мероприятий, направленных на укрепление здоровья, формирование физических и волевых качеств у детей и подростков;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7. Выявление, поддержка и сопровождение одаренных детей, лидеров в сфере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8.  Развитие кадрового потенциала, повышение престижа и значимости педагогической профессии в сфере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 xml:space="preserve">9. Организация и проведение мероприятий с участием работников системы образования и </w:t>
            </w:r>
            <w:r w:rsidRPr="00C05826">
              <w:rPr>
                <w:sz w:val="28"/>
                <w:szCs w:val="28"/>
              </w:rPr>
              <w:lastRenderedPageBreak/>
              <w:t>общественности, направленных на решение актуальных задач в сфере образования;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10. Создание условий по организации питания обучающихся в муниципальных общеобразовательных организациях;</w:t>
            </w:r>
          </w:p>
          <w:p w:rsidR="00C05826" w:rsidRPr="00C05826" w:rsidRDefault="00C05826" w:rsidP="00C05826">
            <w:pPr>
              <w:ind w:firstLine="33"/>
              <w:jc w:val="both"/>
              <w:rPr>
                <w:rFonts w:eastAsia="Calibri"/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11. Создание условий для организации отдыха детей в каникулярное время  в лагерях, организованных на базе муниципальных образовательных организаций</w:t>
            </w:r>
            <w:r w:rsidRPr="00C05826">
              <w:rPr>
                <w:rFonts w:eastAsia="Calibri"/>
                <w:sz w:val="28"/>
                <w:szCs w:val="28"/>
              </w:rPr>
              <w:t xml:space="preserve">; 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12. Реализация управленческих функций в области образования и создание условий развития муниципальной системы образования.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2015-2020 годы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Общий объем финансирования муниципальной   программы составляет 51 881 178,36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- 2015 год – 7 941 854,92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- 2016 год – 8 185 411,02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 xml:space="preserve">- 2017 год – 8 821 568,34 тыс. рублей; 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- 2018 год – 9 199 594,38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- 2019 год – 8 884 917,30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- 2020 год – 8 847 832,40 тыс. рублей.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Источники финансирования муниципальной программы: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средства бюджета города – 9 766 141,29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- 2015 год – 1 433 978,51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- 2016 год – 1 616 425,87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- 2017 год – 1 683 016,62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- 2018 год – 1 673 119,75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- 2019 год – 1 679 800,27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- 2020 год – 1 679 800,27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средства бюджета автономного округа –38 860 728,17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- 2015 год –  6 077 633,99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- 2016 год –  6 011 026,55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- 2017 год –  6 503 368,73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- 2018 год –  6 982 833,00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- 2019 год  – 6 661 475,40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- 2020 год  – 6 624 390,50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средства от приносящей доход деятельности –                3 254 308,90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- 2015 год – 430 242,42  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- 2016 год – 557 958,60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- 2017 год – 635 182,99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- 2018 год – 543 641,63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- 2019 год – 543 641,63 тыс. рублей;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- 2020 год – 543 641,63 тыс. рублей.</w:t>
            </w:r>
          </w:p>
        </w:tc>
      </w:tr>
      <w:tr w:rsidR="00C05826" w:rsidRPr="00C05826" w:rsidTr="00C05826">
        <w:tc>
          <w:tcPr>
            <w:tcW w:w="3261" w:type="dxa"/>
          </w:tcPr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378" w:type="dxa"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1. Сохранение доли детей в возрасте 1 – 6 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1 – 6 лет, на уровне 71,3%.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2. Снижение доли детей в возрасте 1 – 6 лет, состоящих на учете для определения в муниципальные дошкольные образовательные организации, в общей численности детей в возрасте 1 – 6 лет, до 23,7%.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3. Увеличение численности детей в возрасте от 3 до 7 лет, получающих дошкольное образование в муниципальных дошкольных образовательных организациях и дошкольных отделениях, организованных на базе муниципальных общеобразовательных организаций, до 16 062 человек.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4. Сохранение доли детей, освоивших общеобразовательную программу дошкольного образования, от общей численности детей от 3 до 7 лет, посещающих муниципальные дошкольные образовательные организации и дошкольные отделения, организованные на базе муниципальных общеобразовательных организаций, на уровне 100%.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5. Увеличение доли обучающихся муниципальных общеобразовательных организаций, закончивших учебный год на "хорошо" и "отлично", до 42,9%.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6. Сохранение доли выпускников муниципальных общеобразовательных организаций, сдавших ЕГЭ по русскому языку и математике, в общей численности выпускников муниципальных общеобразовательных организаций, сдававших ЕГЭ по данным предметам, до 100%.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 xml:space="preserve">7. Сохранение доли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</w:t>
            </w:r>
            <w:r w:rsidRPr="00C05826">
              <w:rPr>
                <w:sz w:val="28"/>
                <w:szCs w:val="28"/>
              </w:rPr>
              <w:lastRenderedPageBreak/>
              <w:t>организаций, на уровне 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8. Увеличение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до 100%.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9. Увеличение доли муниципальных общеобразовательных организаций, реализующих образовательную программу начального общего образования в первую смену, до 100%.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10. Снижение доли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организациях, до 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11. Сохранение расходов бюджета муниципального образования на общее образование в расчете на 1 обучающегося в муниципальных общеобразовательных организациях на уровне 111,5 тыс. руб.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12. Увеличение численности обучающихся, получающих дополнительное образование в муниципальных организациях дополнительного образования, до 8900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13. Увеличение доли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до 75%.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14. Увеличение доли обучающихся - победителей и призеров конкурсов, соревнований, фестивалей различного уровня от общей численности обучающихся муниципальных организаций дополнительного образования до 9,5%.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15. Увеличение количества обучающихся, принявших участие в городских и окружных соревнованиях, направленных на укрепление здоровья, формирование физических и волевых качеств у детей и подростков, до 4285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16. Увеличение доли детей первой и второй групп здоровья в общей численности обучающихся в муниципальных общеобразовательных организациях до 85%.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17. Увеличение доли обучающихся, отдохнувших в каникулярное время в лагерях, организованных на базе муниципальных образовательных организаций, на уровне 30,6%.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18. Увеличение доли выпускников 11 классов, поощренных за особые успехи в учении, от общего количества выпускников 11 классов, до 7,5%.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19. Увеличение доли обучающихся, вовлеченных в мероприятия интеллектуальной и творческой направленности, до 28,5%.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20. Увеличение количества обучающихся, принявших участие в региональном этапе всероссийской олимпиады школьников, до 120 человек.</w:t>
            </w:r>
          </w:p>
          <w:p w:rsidR="00C05826" w:rsidRPr="00C05826" w:rsidRDefault="00C05826" w:rsidP="00C05826">
            <w:pPr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21. Увеличение доли работников муниципальных образовательных организаций, принявших участие в конкурсах профессионального мастерства, от общего количества работников муниципальных образовательных организаций, до 6,5%.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22. Увеличение доли работников муниципальных образовательных организаций, повысивших уровень профессиональной компетентности в системе мероприятий, направленных на развитие кадрового потенциала, от общего количества работников муниципальных образовательных организаций до 17,5%.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23. Увеличение охвата детей услугами дошкольного образования за счет приобретения 3 объектов общего образования на 810 детей, 41 группа.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24. Сохранение доли обучающихся - выпускников 11 классов, которым созданы условия для участия в оценке качества образования при проведении государственной итоговой аттестации, к общей численности обучающихся муниципальных общеобразовательных организаций, на уровне 100%.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25. Сохранение доли обучающихся, получающих горячее питание в муниципальных общеобразовательных организациях, на уровне 100%.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26. Сохранение среднемесячной заработной платы педагогических работников муниципальных образовательных организаций: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дошкольное образование на уровне 63 982,3 рубля;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lastRenderedPageBreak/>
              <w:t>общее образование на уровне 81 332,0 рубля;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дополнительное образование на уровне 81 883,0 рубля.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27. Увеличение среднегодовой численности детей в возрасте 1,5 – 7 лет, получающих дошкольную образовательную услугу и (или) услугу по их содержанию в частных образовательных организациях, у индивидуальных предпринимателей, до 135 человек.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05826">
              <w:rPr>
                <w:sz w:val="28"/>
                <w:szCs w:val="28"/>
              </w:rPr>
              <w:t>28. Увеличение количества детей, получающих дополнительное образование в рамках персонифицированного финансирования (сертификат дополнительного образования), до 4600 человек.</w:t>
            </w:r>
          </w:p>
        </w:tc>
      </w:tr>
    </w:tbl>
    <w:p w:rsidR="00C05826" w:rsidRPr="00C05826" w:rsidRDefault="00C05826" w:rsidP="00641C5B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641C5B">
      <w:pPr>
        <w:widowControl w:val="0"/>
        <w:autoSpaceDE w:val="0"/>
        <w:autoSpaceDN w:val="0"/>
        <w:spacing w:after="24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641C5B">
      <w:pPr>
        <w:spacing w:before="240"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05826">
        <w:rPr>
          <w:rFonts w:ascii="Times New Roman" w:hAnsi="Times New Roman" w:cs="Times New Roman"/>
          <w:b/>
          <w:sz w:val="28"/>
          <w:szCs w:val="28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"Развитие культуры и туризма города Нижневартовска</w:t>
      </w:r>
    </w:p>
    <w:p w:rsidR="00C05826" w:rsidRDefault="00C05826" w:rsidP="006E4FA7">
      <w:pPr>
        <w:spacing w:before="120"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на 2014-2020 годы"</w:t>
      </w:r>
    </w:p>
    <w:p w:rsidR="006E4FA7" w:rsidRDefault="006E4FA7" w:rsidP="006E4FA7">
      <w:pPr>
        <w:spacing w:before="120"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804"/>
      </w:tblGrid>
      <w:tr w:rsidR="00C05826" w:rsidRPr="00C05826" w:rsidTr="00C05826">
        <w:trPr>
          <w:trHeight w:val="974"/>
        </w:trPr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культуры и туризма города Нижневартовска на 2014-2020 годы" (далее - муниципальная программа)</w:t>
            </w:r>
          </w:p>
        </w:tc>
      </w:tr>
      <w:tr w:rsidR="00C05826" w:rsidRPr="00C05826" w:rsidTr="00C05826">
        <w:trPr>
          <w:trHeight w:val="521"/>
        </w:trPr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города Нижневартовска</w:t>
            </w:r>
          </w:p>
        </w:tc>
      </w:tr>
      <w:tr w:rsidR="00C05826" w:rsidRPr="00C05826" w:rsidTr="00C05826">
        <w:trPr>
          <w:trHeight w:val="856"/>
        </w:trPr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и автономные учреждения культуры и дополнительного образования</w:t>
            </w:r>
          </w:p>
        </w:tc>
      </w:tr>
      <w:tr w:rsidR="00C05826" w:rsidRPr="00C05826" w:rsidTr="00C05826">
        <w:trPr>
          <w:trHeight w:val="2713"/>
        </w:trPr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комплексной системы мер по реализации государственной политики в сфере культуры, дополнительного образования и туризма, развитие и укрепление правовых, экономических и организационных условий для эффективной деятельности и оказания услуг, соответствующих современным потребностям общества и каждого жителя города Нижневартовска</w:t>
            </w:r>
          </w:p>
        </w:tc>
      </w:tr>
      <w:tr w:rsidR="00C05826" w:rsidRPr="00C05826" w:rsidTr="00C05826"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Создание условий для развития культуры и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 и обеспечения прав граждан на участие в культурной жизни города,   реализации творческого потенциала жителей города, организации содержательного культурного досуга.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сохранения и популяризации культурных ценностей.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Развитие внутреннего и въездного туризма.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Создание условий для развития библиотечного обслуживания населения, модернизационного развития общедоступных библиотек и обеспечения доступа населения      к информации.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Создание условий для развития дополнительного образования детей в детских школах искусств и музыкальной школе, сопровождение и поддержка одаренных детей и молодежи.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Организация отдыха детей в каникулярное время в лагерях с дневным пребыванием детей, организованных муниципальными учреждениями дополнительного образования.</w:t>
            </w:r>
          </w:p>
        </w:tc>
      </w:tr>
      <w:tr w:rsidR="00C05826" w:rsidRPr="00C05826" w:rsidTr="00C05826"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Создание условий для развития культуры и искусства.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Обеспечение жителей городского округа услугами организаций культуры.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Реализация управленческих функций  в области культуры, искусства и создание условий развития дополнительного образования.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Развитие музейного дела.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Обеспечение сохранения и сохранности              музейного фонда города.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Создание условий для устойчивого развития внутреннего и въездного туризма     на территории  города.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7. Организация библиотечного обслуживания населения.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8. Модернизационное развитие общедоступных библиотек и обеспечение доступа населения к информации.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9. Развитие дополнительного образования в детских музыкальных школах и школах искусств.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10. Выявление, сопровождение и поддержка одаренных детей и молодежи.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11. Обновление материально-технической базы учреждений дополнительного образования.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12. Организация отдыха детей в лагерях с дневным пребыванием детей в каникулярное время.</w:t>
            </w:r>
          </w:p>
        </w:tc>
      </w:tr>
      <w:tr w:rsidR="00C05826" w:rsidRPr="00C05826" w:rsidTr="00C05826">
        <w:trPr>
          <w:trHeight w:val="575"/>
        </w:trPr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2014-2020 годы</w:t>
            </w:r>
          </w:p>
        </w:tc>
      </w:tr>
      <w:tr w:rsidR="00C05826" w:rsidRPr="00C05826" w:rsidTr="00C05826">
        <w:tc>
          <w:tcPr>
            <w:tcW w:w="283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4 314 827,12 тыс. рублей, 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- 2014 год - 8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631,37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- 4 829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- 3 802,37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- 2015 год - 7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474,02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- 98,6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- 2 176,6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- 5 198,82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- 2016 год - 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733 549,96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- 68,1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- 54 938,05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- 678 543,81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- 2017 год – 969 398,03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– 1 676,90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                     54 219,25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– 913 501,88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- 2018 год – 979 880,70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– 84,9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средства бюджета автономного округа -                    176 941,81 тыс. рублей; 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– 802 853,99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- 2019 год – 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807 440,52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– 84,9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                       3 521,41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городского бюджета – 803 834,21 тыс. рублей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- 2020 год – 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808 452,52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федерального бюджета – 84,9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бюджета автономного округа -                        4 381,61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средства городского бюджета – 803 986,01 тыс. </w:t>
            </w:r>
            <w:r w:rsidRPr="00C0582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рублей.</w:t>
            </w:r>
          </w:p>
        </w:tc>
      </w:tr>
      <w:tr w:rsidR="00C05826" w:rsidRPr="00C05826" w:rsidTr="00C05826">
        <w:tc>
          <w:tcPr>
            <w:tcW w:w="2835" w:type="dxa"/>
          </w:tcPr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80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Увеличение числа участников социокультурных мероприятий на территории города до 424</w:t>
            </w:r>
            <w:r w:rsidRPr="00C058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666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предметов музейного фонда до 39</w:t>
            </w:r>
            <w:r w:rsidRPr="00C058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700 единиц.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Увеличение библиотечного фонда до 541</w:t>
            </w:r>
            <w:r w:rsidRPr="00C058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400 экземпляров.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Обеспечение доли детей, осваивающих             дополнительные образовательные программы, до 98,96%.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Увеличение доли родителей (законных представителей), удовлетворенных условиями и качеством предоставляемой образовательной услуги, до 88,5%.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Сохранение числа обучающихся в детских школах искусств и музыкальной школе на уровне 2 750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7. Увеличение количества мероприятий, направленных на продвижение туристического потенциала города на муниципальном, окружном и всероссийском уровнях, до 5 единиц.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8. Сохранение количества вновь поставленных и (или) восстановленных спектаклей на уровне 2 единиц.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C0582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Увеличение среднемесячной номинальной начисленной заработной платы работников муниципальных учреждений культуры и искусства до 63 643,8 рублей.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10. Сокращение доли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до 3,7%.</w:t>
            </w:r>
          </w:p>
          <w:p w:rsidR="00C05826" w:rsidRPr="00C05826" w:rsidRDefault="00C05826" w:rsidP="00C058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11. Сохранение доли детей в возрасте от 6 до 17 лет (включительно), охваченных отдыхом в лагерях дневного пребывания, на уровне 15% от числа обучающихся в учреждениях дополнительного образования в области  искусств.</w:t>
            </w:r>
          </w:p>
        </w:tc>
      </w:tr>
    </w:tbl>
    <w:p w:rsidR="00C05826" w:rsidRPr="00C05826" w:rsidRDefault="00C05826" w:rsidP="00C05826">
      <w:pPr>
        <w:rPr>
          <w:rFonts w:ascii="Times New Roman" w:hAnsi="Times New Roman" w:cs="Times New Roman"/>
          <w:sz w:val="28"/>
          <w:szCs w:val="28"/>
        </w:rPr>
      </w:pPr>
    </w:p>
    <w:p w:rsidR="00641C5B" w:rsidRDefault="00641C5B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бюджета на 2018 год и на 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1F4145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. Паспорт муниципальной программы</w:t>
      </w: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br/>
        <w:t>"Развитие физической культуры и массового спорта в городе Нижневартовске на 2014 - 2020 годы"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физической культуры и массового спорта в городе Нижневартовске на 2014 - 2020 годы" (далее - муниципальная программа)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 Нижневартовска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sub_1006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  <w:bookmarkEnd w:id="0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бюджетные и автономные учреждения физической культуры и спорта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условий, ориентирующих граждан на здоровый образ жизни, в том числе на занятия физической культурой и массовым спортом, увеличение количества занимающихся физической культурой и массовым спортом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sub_107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  <w:bookmarkEnd w:id="1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Развитие физической культуры и массового спорта, пропаганда здорового образа жизни и подготовка спортивного резерва.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sub_1072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деятельности в сфере физической культуры и спорта</w:t>
            </w:r>
            <w:bookmarkEnd w:id="2"/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sub_1303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Организация отдыха в лагерях с дневным пребыванием детей в каникулярное время</w:t>
            </w:r>
            <w:bookmarkEnd w:id="3"/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Проведение официальных физкультурно-оздоровительных и спортивных мероприятий городского округа.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подготовки спортивного резерва и сборных команд города по видам спорта.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Внедрение Всероссийского физкультурно-спортивного комплекса "Готов к труду и обороне".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уровня обеспеченности плоскостными сооружениями.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Создание условий, ориентирующих граждан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здоровый образ жизни, в том числе на занятия физической культурой и массовым спортом.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Присвоение спортивных разрядов и квалификационных категорий спортивных судей.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Реализация управленческих функций в сфере физической культуры и спорта и создание условий развития дополнительного образования.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sub_408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Организация отдыха детей и молодежи в каникулярное время в сфере физической культуры и спорта</w:t>
            </w:r>
            <w:bookmarkEnd w:id="4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2014 - 2020 годы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sub_1009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  <w:bookmarkEnd w:id="5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муниципальной программы на 2014 - 2020 годы составляет 5 075 896,90 тыс. рублей,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автономного округа – 165 669,21 тыс. рублей, из них: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- 0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- 49 259,83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- 45 985,90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42 529,51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9 297,99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9 297,99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9 297,99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города – 4 394 800,42 тыс. рублей, из них: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- 3 000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- 660 041,73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- 713 292,78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753 561,18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751 977,33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756 463,70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756 463,70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 счет иных источников –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515 427,27 тыс. рублей, из них: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- 0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- 88 095,70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- 70 820,55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- 72 500,00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- 76 500,00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- 84 500,00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- 123 011,02 тыс. рублей</w:t>
            </w:r>
          </w:p>
        </w:tc>
      </w:tr>
      <w:tr w:rsidR="00C05826" w:rsidRPr="00C05826" w:rsidTr="00C05826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sub_1010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  <w:bookmarkEnd w:id="6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количества граждан, систематически занимающихся физической культурой и массовым спортом в городе,       до 112 000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доли населения, систематически занимающего физической культурой и спортом, в общей численности населения до 40,0%.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уровня обеспеченности населения спортивными сооружениями исходя из единовременной пропускной способности объектов спорта до 15%.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C058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граждан, занимающихся физической культурой и спортом по месту работы, в общей численности населения, занятого в экономике до 30,1 %.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доли обучающихся и студентов, систематически занимающихся физической культурой и спортом, в общей численности учащихся и студентов до 80%.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Увеличение количества проведенных физкультурных и спортивных мероприятий до 376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Увеличение</w:t>
            </w:r>
            <w:r w:rsidRPr="00C058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количества жителей города, принявших участие в официальных городских физкультурных, физкультурно-оздоровительных и спортивных мероприятиях, до 38 753 человек,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жителей с ограниченными возможностями здоровья – до 480 человек;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жителей старшего поколения – до 730 человек;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семейных команд – до 113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Увеличение доли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 до 40%.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Увеличение количества занимающихся на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базе учреждений физической культуры и спорта, выполнивших спортивные разряды и звания, до 3 986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Увеличение количества спортивных судей, которым присвоены квалификационные категории судьи по спорту, до 40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Увеличение количества медалей различного достоинства, завоеванных спортсменами города Нижневартовска в результате участия в окружных, региональных, межрегиональных, всероссийских и международных спортивных мероприятиях, до 1 693 штук.</w:t>
            </w:r>
          </w:p>
          <w:p w:rsidR="00C05826" w:rsidRPr="00C05826" w:rsidRDefault="00C05826" w:rsidP="00C05826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Увеличение количества спортивных площадок до 59 единиц.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Увеличение количества детей и подростков, отдохнувших в лагерях с дневным пребыванием детей, организованных на базе учреждений, подведомственных управлению по физической культуре и спорту администрации города,     до 1 140 человек.</w:t>
            </w:r>
          </w:p>
        </w:tc>
      </w:tr>
    </w:tbl>
    <w:p w:rsidR="00C05826" w:rsidRPr="00C05826" w:rsidRDefault="00C05826" w:rsidP="00641C5B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641C5B">
      <w:pPr>
        <w:widowControl w:val="0"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05826" w:rsidRPr="00C05826" w:rsidRDefault="00C05826" w:rsidP="001F414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"Молодежь Нижневартовска на 2015 - 2020 годы"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6"/>
        <w:gridCol w:w="7216"/>
      </w:tblGrid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"Молодежь Нижневартовска на 2015 - 2020 годы" (далее - муниципальная программа)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социальной и молодежной политике администрации города Нижневартовска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 физической культуре и спорту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города Нижневартовска "Молодежный центр";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культуры;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физической культуры и спорта;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образования.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благоприятных условий для успешной социализации и эффективной самореализации, конкурентоспособности молодежи в социально-экономической сфере города Нижневартовска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для реализации молодежной политики.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организации отдыха и оздоровления детей.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условий в сфере занятости молодежи.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для развития гражданско-патриотических качеств молодежи.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Вовлечение детей и молодежи в социально-активную деятельность, стимулирование социально значимых инициатив молодежи.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Формирование семейных ценностей среди молодежи.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Информационная поддержка реализации молодежной политики.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Обеспечение деятельности учреждения в сфере молодежной политики.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Организация отдыха и оздоровления детей (приобретение путевок, организация сопровождения групп детей до места отдыха и обратно, проведение семинаров и конкурса вариативных программ).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Содействие в трудоустройстве граждан.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Реализация управленческих функций в сфере социальной и молодежной политики.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2015 - 2020 годы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2015-2020 годы составляет 871 866,23 тыс. рублей,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федерального бюджета - 363,45 тыс. рублей, из них: 2015 год - 363,45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за счет средств бюджета автономного округа - 397 117,03 тыс. рублей, из них: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- 63 294,93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- 80 156,45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- 59 000,45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- 64 656,60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- 65 004,30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- 65 004,30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города - 474 385,75 тыс. рублей, из них: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- 61 117,17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- 98 163,67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- 84 206,31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- 76 966,20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- 76 966,20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2020 год - 76 966,20 тыс. рублей.</w:t>
            </w:r>
          </w:p>
        </w:tc>
      </w:tr>
      <w:tr w:rsidR="00C05826" w:rsidRPr="00C05826" w:rsidTr="00C05826">
        <w:tc>
          <w:tcPr>
            <w:tcW w:w="1304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3696" w:type="pct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количества участников основных мероприятий муниципальной программы, направленных на развитие гражданско-патриотических качеств молодежи, с 12000 человек до 13800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количества социально значимых молодежных проектов, заявленных на конкурсы регионального, межрегионального, всероссийского и международного уровней, с 10 проектов до 22 проектов.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количества детей и молодежи, вовлеченных в реализуемые проекты и мероприятия в сфере молодежной политики, в том числе по месту жительства, с 85000 человек до 88000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количества молодых людей в возрасте от 14 до 30 лет, участвующих в добровольческой деятельности, с 1000 человек до 2600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Сохранение количества созданных временных рабочих мест для трудоустройства несовершеннолетних граждан, ежегодно не менее 667 рабочих мест.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Сохранение доли детей, охваченных различными формами отдыха и оздоровления, от общей численности детей в возрасте от 6 до 17 лет (включительно), ежегодно не менее 98%.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Увеличение количества участников основных мероприятий муниципальной программы, направленных на укрепление института семьи и пропаганду базовых семейных ценностей среди молодежи, с 5500 человек до 6000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 Увеличение количества пользователей городского молодежного сайта "Молодежь Нижневартовска" с 25</w:t>
            </w:r>
            <w:r w:rsidR="00C1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человек до 30</w:t>
            </w:r>
            <w:r w:rsidR="00C1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человек.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Повышение уровня удовлетворенности молодежи города Нижневартовска качеством услуг, предоставляемых учреждением сферы молодежной политики (не менее 65%).</w:t>
            </w:r>
          </w:p>
        </w:tc>
      </w:tr>
    </w:tbl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641C5B">
      <w:pPr>
        <w:widowControl w:val="0"/>
        <w:autoSpaceDE w:val="0"/>
        <w:autoSpaceDN w:val="0"/>
        <w:adjustRightInd w:val="0"/>
        <w:spacing w:after="24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641C5B" w:rsidRDefault="00C05826" w:rsidP="00C05826">
      <w:pPr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"Социальная поддержка и социальная помощь для отдельных категорий </w:t>
      </w:r>
    </w:p>
    <w:p w:rsidR="00C05826" w:rsidRDefault="00C05826" w:rsidP="00C05826">
      <w:pPr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 в городе Нижневартовске на 2016-2020 годы"</w:t>
      </w:r>
    </w:p>
    <w:p w:rsidR="00641C5B" w:rsidRPr="00C05826" w:rsidRDefault="00641C5B" w:rsidP="00C05826">
      <w:pPr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6804"/>
      </w:tblGrid>
      <w:tr w:rsidR="00C05826" w:rsidRPr="00C05826" w:rsidTr="00C05826">
        <w:trPr>
          <w:trHeight w:val="10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"Социальная поддержка и социальная помощь для отдельных  категорий граждан в городе Нижневартовске на 2016-2020 годы" (далее – муниципальная программа) </w:t>
            </w:r>
          </w:p>
        </w:tc>
      </w:tr>
      <w:tr w:rsidR="00C05826" w:rsidRPr="00C05826" w:rsidTr="00C05826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социальной и молодежной политике администрации города Нижневартовска</w:t>
            </w:r>
          </w:p>
        </w:tc>
      </w:tr>
      <w:tr w:rsidR="00C05826" w:rsidRPr="00C05826" w:rsidTr="00C05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опеке и попечительству администрации города Нижневартовска;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 Нижневартовска;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Нижневартовска;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муниципальной собственности и земельных ресурсов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жилищной политике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бухгалтерского учета и отчетности администрации города.</w:t>
            </w:r>
          </w:p>
        </w:tc>
      </w:tr>
      <w:tr w:rsidR="00C05826" w:rsidRPr="00C05826" w:rsidTr="00C05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 социальной безопасности               отдельных категорий граждан.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Реализация отдельных государственных полномочий, переданных муниципальному образованию город Нижневартовск.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Улучшение жилищных условий отдельной категории граждан.</w:t>
            </w:r>
          </w:p>
        </w:tc>
      </w:tr>
      <w:tr w:rsidR="00C05826" w:rsidRPr="00C05826" w:rsidTr="00C05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Предоставление социальных гарантий, социальной поддержки и социальной помощи для отдельных категорий граждан.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Предоставление дополнительных гарантий и дополнительных мер социальной поддержки и социальной помощи детям-сиротам и детям, оставшимся без попечения родителей, лицам           из числа детей-сирот и детей, оставшихся без попечения родителей, а также гражданам, принявшим на воспитание детей-сирот и детей, оставшихся без попечения родителей.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Предоставление мер социальной поддержки на приобретение жилых помещений в собственность граждан.</w:t>
            </w:r>
          </w:p>
        </w:tc>
      </w:tr>
      <w:tr w:rsidR="00C05826" w:rsidRPr="00C05826" w:rsidTr="00C05826">
        <w:trPr>
          <w:trHeight w:val="1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Социальная поддержка для неработающих пенсионеров, инвалидов (кроме детей-инвалидов и получающих пенсию по потере кормильца) и ветеранов Великой Отечественной войны.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Социальная помощь гражданам, оказавшимся в трудной или критической жизненной ситуации.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Социальная поддержка многодетным семьям и инвалидам за услуги физкультурно-спортивной направленности, предоставляемые муниципальными учреждениями в сфере физической культуры и спорта в городе Нижневартовске.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Социальная помощь родителям – членам  общественных организаций отдельных категорий граждан, опекаемым детям и детям из приемных семей.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Реализация социальных гарантий, предоставляемых гражданам.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Вознаграждение приемным родителям.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Ремонт жилых помещений, принадлежащих детям-сиротам и детям, оставшимся без попечения родителей, лицам из числа детей-сирот и детей, оставшихся без попечения родителей, являющимся единственными собственниками жилых помещений, либо собственниками долей в жилых помещениях.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Приобретение жилых помещений детям-сиротам и детям, оставшимся без попечения родителей, лицам из их числа с целью их дальнейшего предоставления по договорам найма специализированных жилых помещений.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Улучшение жилищных условий ветеранов Великой Отечественной войны.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Улучшение жилищных условий ветеранов боевых действий, инвалидов и семей, имеющих детей инвалидов.</w:t>
            </w:r>
          </w:p>
        </w:tc>
      </w:tr>
      <w:tr w:rsidR="00C05826" w:rsidRPr="00C05826" w:rsidTr="00C05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2016-2020 годы</w:t>
            </w:r>
          </w:p>
        </w:tc>
      </w:tr>
      <w:tr w:rsidR="00C05826" w:rsidRPr="00C05826" w:rsidTr="00C0582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1 627 482,32 тыс. руб.: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298 147,16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-                      19 827,18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автономного округа -188 609,33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бюджета города - 89 710,65 тыс. руб.;</w:t>
            </w:r>
            <w:r w:rsidRPr="00C0582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- 363 003,46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-                         30 667,25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автономного округа -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224 718,21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107 618,00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331 394,70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-                         18 839,50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автономного округа -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171 441,20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141 114,00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336 693,20 тыс. руб.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-                         35 467,40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автономного округа -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196 111,80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105 114,00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298 243,80 тыс. руб.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-                         35 426,30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автономного округа -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157 703,50 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105 114,00 тыс. руб. </w:t>
            </w:r>
          </w:p>
        </w:tc>
      </w:tr>
      <w:tr w:rsidR="00C05826" w:rsidRPr="00C05826" w:rsidTr="00C05826">
        <w:trPr>
          <w:trHeight w:val="5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муниципальной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и показатели эффективности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bookmarkStart w:id="7" w:name="OLE_LINK2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Увеличение численности граждан из числа неработающих пенсионеров, обеспеченных мерой социальной поддержки в виде социальной выплаты, до 37 000 человек.</w:t>
            </w:r>
          </w:p>
          <w:bookmarkEnd w:id="7"/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Увеличение численности граждан из числа неработающих пенсионеров, инвалидов, ветеранов Великой Отечественной войны, получивших социальную помощь в связи с трудной жизненной ситуацией, до 104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численности граждан из многодетных семей, получающих услуги физкультурно-спортивной направленности, предоставляемые муниципальными учреждениями в сфере физической культуры и спорта в городе Нижневартовске, до 100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численности инвалидов, получающих услуги физкультурно-спортивной направленности, предоставляемые муниципальными учреждениями в сфере физической культуры и спорта в городе Нижневартовске,  до 110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Увеличение численности граждан, обеспеченных мерой социальной помощи в виде единовременной социальной выплаты на приобретение подарков, до  </w:t>
            </w:r>
            <w:r w:rsidR="00C1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Обеспечение социальных гарантий для лиц, замещавших муниципальные должности и должности муниципальной службы в городе Нижневартовске, в соответствии с действующим законодательством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Обеспечение социальной поддержки лицам, награжденным почетным званием города "Почетный гражданин города Нижневартовска"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Увеличение численности граждан, принявших на воспитание детей-сирот и детей, оставшихся без попечения родителей, - получателей социальной поддержки до 77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Увеличение численности получателей дополнительных мер социальной поддержки детей-сирот и детей, оставшихся без попечения родителей, на ремонт жилых помещений, принадлежащих детям-сиротам и детям, оставшимся без попечения родителей, лицам из числа детей-сирот и детей, оставшихся без попечения родителей, являющимся единственными собственниками жилых помещений либо собственниками долей в жилых помещениях, до 2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Увеличение численности детей-сирот и детей, оставшихся без попечения родителей, лиц из их числа, получателей жилых помещений специализированного жилищного фонда по договорам найма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специализированных жилых помещений, до 58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Численность граждан, улучшивших жилищные условия, из числа ветеранов Великой Отечественной войны составит 1 человек.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Увеличение численности граждан, улучшивших жилищные условия, из числа ветеранов боевых действий, инвалидов и семей, имеющих детей-инвалидов, до 20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Обеспечение социальной поддержки многодетным семьям, нуждающимся в улучшении жилищных условий на уровне 100%.</w:t>
            </w:r>
          </w:p>
        </w:tc>
      </w:tr>
    </w:tbl>
    <w:p w:rsidR="00C17776" w:rsidRDefault="00C1777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17776" w:rsidRPr="00C17776" w:rsidRDefault="00C17776" w:rsidP="00C1777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17776" w:rsidRPr="00C17776" w:rsidRDefault="00C17776" w:rsidP="00C1777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17776" w:rsidRPr="00C17776" w:rsidRDefault="00C17776" w:rsidP="00C1777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17776" w:rsidRPr="00C17776" w:rsidRDefault="00C17776" w:rsidP="00C1777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17776" w:rsidRPr="00C17776" w:rsidRDefault="00C17776" w:rsidP="00C1777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17776" w:rsidRDefault="00C17776" w:rsidP="00C177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17776" w:rsidRPr="00C17776" w:rsidRDefault="00C17776" w:rsidP="00C177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17776" w:rsidRDefault="00C17776" w:rsidP="00C17776">
      <w:pPr>
        <w:spacing w:before="240" w:after="12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777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C17776">
        <w:rPr>
          <w:rFonts w:ascii="Times New Roman" w:eastAsia="Calibri" w:hAnsi="Times New Roman" w:cs="Times New Roman"/>
          <w:b/>
          <w:sz w:val="28"/>
          <w:szCs w:val="28"/>
        </w:rPr>
        <w:t>. Паспорт муниципальной программы "Доступная среда в городе Нижневартовске на 2015-2020 годы"</w:t>
      </w:r>
    </w:p>
    <w:p w:rsidR="00641C5B" w:rsidRPr="00C17776" w:rsidRDefault="00641C5B" w:rsidP="00C17776">
      <w:pPr>
        <w:spacing w:before="240" w:after="12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"Доступная среда             в городе Нижневартовске на 2015-2020 годы"               (далее - муниципальная программа)</w:t>
            </w:r>
          </w:p>
        </w:tc>
      </w:tr>
      <w:tr w:rsidR="00C17776" w:rsidRPr="00C17776" w:rsidTr="00C17776">
        <w:trPr>
          <w:trHeight w:val="400"/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социальной и молодежной политике администрации города Нижневартовска</w:t>
            </w:r>
          </w:p>
        </w:tc>
      </w:tr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образования администрации города;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жилищно-коммунального хозяйства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по физической культуре и спорту         администрации города Нижневартовска; 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взаимодействию со средствами массовой информации администрации города;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</w:t>
            </w:r>
            <w:r w:rsidRPr="00C1777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казенное учреждение "Управление материально-технического обеспечения деятельности органов местного самоуправления города Нижневартовска";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"Нижневартовский многофункциональный центр </w:t>
            </w: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предоставления государственных и муниципальных услуг";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автономное учреждение города Нижневартовска "Молодежный центр"; 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учреждения образования, культуры, физической культуры и спорта.</w:t>
            </w:r>
          </w:p>
        </w:tc>
      </w:tr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77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условий устойчивого развития        доступной среды для инвалидов и других маломобильных групп населения в приоритетных сферах жизнедеятельности в городе Нижневартовске, обеспечение беспрепятственного доступа к объектам и услугам муниципальных учреждений социальной инфраструктуры</w:t>
            </w:r>
          </w:p>
        </w:tc>
      </w:tr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Оценка состояния доступности объектов и услуг для инвалидов и других маломобильных групп населения муниципальных учреждений социальной инфраструктуры. 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уровня доступности объектов                    и услуг в приоритетных сферах жизнедеятельности инвалидов и других маломобильных групп населения.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3. Обеспечение дорожно-транспортной доступности для инвалидов и других маломобильных групп населения в городе Нижневартовске.</w:t>
            </w:r>
          </w:p>
        </w:tc>
      </w:tr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мероприятия        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 О</w:t>
            </w: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бследование муниципальных объектов социальной инфраструктуры с целью объективной оценки состояния доступности, выявления существующих ограничений и барьеров для инвалидов           и других маломобильных групп населения, паспортизации объектов, разработки мер по поэтапному устранению существующих ограничений и барьеров.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2. Проведение социологического опроса по состоянию доступности среды жизнедеятельности в городе Нижневартовске.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3.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образования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Обеспечение доступности объектов и услуг для инвалидов и других маломобильных групп населения посредством проведения комплекса </w:t>
            </w: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мероприятий по дооборудованию и адаптации объектов учреждений культуры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5.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физической культуры и спорта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6. Обеспечение доступности  объектов и услуг                 в иных муниципальных зданиях для инвалидов               и других маломобильных групп населения посредством проведения комплекса мероприятий по дооборудованию и адаптации объектов.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7. Обустройство пешеходно-транспортной сети для обеспечения беспрепятственного передвижения инвалидов и других маломобильных групп населения.</w:t>
            </w:r>
          </w:p>
        </w:tc>
      </w:tr>
      <w:tr w:rsidR="00C17776" w:rsidRPr="00C17776" w:rsidTr="00C17776">
        <w:trPr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2015-2020 годы</w:t>
            </w:r>
          </w:p>
        </w:tc>
      </w:tr>
      <w:tr w:rsidR="00C17776" w:rsidRPr="00C17776" w:rsidTr="00C17776">
        <w:trPr>
          <w:trHeight w:val="400"/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         муниципальной программы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Программы - средства бюджета города, средства федерального бюджета, средства бюджета автономного округа и внебюджетные средства.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на весь период составляет          </w:t>
            </w: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   104 609,05 тыс. руб., в том числе за счет средств федерального бюджета - 3 600,00 тыс. руб., за счет средств окружного бюджета – 1 040,00 тыс. руб., за счет средств бюджета города - 99 164,05 тыс. руб., за счет внебюджетных средств – 805,00 тыс. руб.: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- 2015 год - 11 000,00 тыс. руб. за счет средств бюджета города;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- 2016 год - 21 914,55 тыс. руб., в том числе за счет средств федерального бюджета - 3 600,00 тыс. руб., за счет средств окружного бюджета – 540,00 тыс. руб., за счет средств бюджета города - 17 734,55 тыс. руб., внебюджетных средств – 40,00 тыс. руб.;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- 2017 год - 17 592,50 тыс. руб., в том числе за счет окружного бюджета – 500,00 тыс. руб., за счет средств бюджета города - 17 052,50 тыс. руб., внебюджетных средств – 40,00 тыс. руб.;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- 2018 год - 11 873,00 тыс. руб., в том числе за </w:t>
            </w: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счет средств бюджета города - 11 823,00 тыс. руб., внебюджетных средств – 50,00 тыс. руб.;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- 2019 год - 12 498,00 тыс. руб., в том числе за счет средств бюджета города - 11 823,00 тыс. руб., внебюджетных средств – 675,00 тыс. руб.;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- 2020 год - 29 731,00 тыс. руб. за счет средств бюджета города.</w:t>
            </w:r>
          </w:p>
        </w:tc>
      </w:tr>
      <w:tr w:rsidR="00C17776" w:rsidRPr="00C17776" w:rsidTr="00C17776">
        <w:trPr>
          <w:trHeight w:val="400"/>
          <w:tblCellSpacing w:w="5" w:type="nil"/>
        </w:trPr>
        <w:tc>
          <w:tcPr>
            <w:tcW w:w="3402" w:type="dxa"/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и показатели  эффективности</w:t>
            </w:r>
          </w:p>
        </w:tc>
        <w:tc>
          <w:tcPr>
            <w:tcW w:w="6237" w:type="dxa"/>
          </w:tcPr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1. Увеличение доли общеобразовательных организаций, в которых создана универсальная                    безбарьерная среда, позволяющая обеспечить совместное обучение инвалидов и лиц, не имеющих нарушений развития, от общего количества общеобразовательных организаций до 20%.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2. Увеличение доли муниципальных образовательных организаций, доступных для инвалидов и других маломобильных групп населения, от общего количества муниципальных образовательных организаций до 8%.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3. Увеличение доли муниципальных учреждений культуры, доступных для инвалидов и других маломобильных групп населения, от общего количества муниципальных учреждений культуры                  до 41,67%.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4. Увеличение доли муниципальных учреждений физической культуры и спорта, доступных для инвалидов и других маломобильных групп населения, от общего количества муниципальных учреждений физической культуры и спорта до 100%.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5. Увеличение доли муниципальных административных зданий, доступных для инвалидов и других маломобильных групп населения, от общего количества муниципальных административных зданий до 75%.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6. Увеличение доли муниципальных объектов                 социальной инфраструктуры, доступных для инвалидов и других маломобильных групп населения, от общего количества муниципальных объектов социальной инфраструктуры до 28,9%.</w:t>
            </w:r>
          </w:p>
          <w:p w:rsidR="00C17776" w:rsidRPr="00C17776" w:rsidRDefault="00C17776" w:rsidP="00C177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776">
              <w:rPr>
                <w:rFonts w:ascii="Times New Roman" w:eastAsia="Calibri" w:hAnsi="Times New Roman" w:cs="Times New Roman"/>
                <w:sz w:val="28"/>
                <w:szCs w:val="28"/>
              </w:rPr>
              <w:t>7. Увеличение доли пользователей из числа инвалидов услугами муниципальных учреждений социальной инфраструктуры от общего количества инвалидов, проживающих в городе, до 93%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C05826">
        <w:rPr>
          <w:rFonts w:ascii="Times New Roman" w:eastAsia="Calibri" w:hAnsi="Times New Roman" w:cs="Times New Roman"/>
          <w:sz w:val="28"/>
          <w:szCs w:val="28"/>
        </w:rPr>
        <w:t>.</w:t>
      </w:r>
      <w:r w:rsidRPr="00C05826">
        <w:rPr>
          <w:rFonts w:ascii="Times New Roman" w:eastAsia="Calibri" w:hAnsi="Times New Roman" w:cs="Times New Roman"/>
          <w:b/>
          <w:sz w:val="28"/>
          <w:szCs w:val="28"/>
        </w:rPr>
        <w:t xml:space="preserve">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</w:rPr>
        <w:t>"Развитие жилищно-коммунального хозяйства города Нижневартовска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</w:rPr>
        <w:t>на 2016-2020 годы"</w:t>
      </w:r>
    </w:p>
    <w:tbl>
      <w:tblPr>
        <w:tblStyle w:val="27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C05826" w:rsidRPr="00C05826" w:rsidTr="00C05826">
        <w:trPr>
          <w:trHeight w:val="12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города Нижневартовска    на 2016-2020 годы" (далее - муниципальная программа)</w:t>
            </w:r>
          </w:p>
        </w:tc>
      </w:tr>
      <w:tr w:rsidR="00C05826" w:rsidRPr="00C05826" w:rsidTr="00C05826">
        <w:trPr>
          <w:trHeight w:val="9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жилищно-коммунального хозяйства администрации города Нижневартовска</w:t>
            </w:r>
          </w:p>
        </w:tc>
      </w:tr>
      <w:tr w:rsidR="00C05826" w:rsidRPr="00C05826" w:rsidTr="00C05826">
        <w:trPr>
          <w:trHeight w:val="5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Соисполнителей по муниципальной программе нет</w:t>
            </w:r>
          </w:p>
        </w:tc>
      </w:tr>
      <w:tr w:rsidR="00C05826" w:rsidRPr="00C05826" w:rsidTr="00C05826">
        <w:trPr>
          <w:trHeight w:val="1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Цель муниципальной 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качества предоставления жилищно-коммунальных услуг населению и обеспечение устойчивого функционирования и развития жилищно-коммунального хозяйства города</w:t>
            </w:r>
          </w:p>
        </w:tc>
      </w:tr>
      <w:tr w:rsidR="00C05826" w:rsidRPr="00C05826" w:rsidTr="00C0582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Создание условий для развития коммунального хозяйства и повышения качества коммунальных услуг.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Обеспечение равных прав потребителей на получение энергетических ресурсов.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3. Создание условий для улучшения технического состояния жилищного фонда.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4. Благоустройство дворовых территорий многоквартирных домов.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 Поддержка жилищного хозяйства</w:t>
            </w:r>
          </w:p>
        </w:tc>
      </w:tr>
      <w:tr w:rsidR="00C05826" w:rsidRPr="00C05826" w:rsidTr="00C0582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Капитальный ремонт объектов коммунального комплекса.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Технологические разработки для обеспечения    реализации действующего законодательства.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3. Регулирование роста платы населения за поставляемые энергетические ресурсы.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4. Содействие проведению капитального ремонта многоквартирных домов.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Организация и обеспечение условий для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проведения благоустройства дворовых территорий многоквартирных домов.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6. Обеспечение благоприятных и безопасных условий проживания граждан в жилищном фонде.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7. Реализация управленческих функций в области жилищно-коммунального хозяйства</w:t>
            </w:r>
          </w:p>
        </w:tc>
      </w:tr>
      <w:tr w:rsidR="00C05826" w:rsidRPr="00C05826" w:rsidTr="00C0582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  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2016-2020 годы</w:t>
            </w:r>
          </w:p>
        </w:tc>
      </w:tr>
      <w:tr w:rsidR="00C05826" w:rsidRPr="00C05826" w:rsidTr="00C05826">
        <w:trPr>
          <w:trHeight w:val="58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бюджета города                и средств бюджета автономного округа.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муниципальной программы на 2016-2020 годы составляет                 2 333 391,57 тыс. рублей,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- за счет средств бюджета города: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 год – 407 533,34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2017 год – 532 503,64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2018 год – 418 878,90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2019 год – 417 779,09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2020 год – 417 526,12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- за счет средств бюджета автономного округа: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 год – 38 042,38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2017 год – 20 433,70 тыс. рублей;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2018 год – 34 149,20 тыс. рублей;  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2019 год – 24 336,30 тыс. рублей; 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 год – 22 208,90 тыс. рублей </w:t>
            </w:r>
          </w:p>
        </w:tc>
      </w:tr>
      <w:tr w:rsidR="00C05826" w:rsidRPr="00C05826" w:rsidTr="00C0582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   эффективности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Количество отремонтированных ветхих инженерных сетей составит 22,14 км,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1.1. Сетей теплоснабжения и горячего водоснабжения (в двухтрубном исчислении) - до 7,24 км.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1.2. Сетей холодного водоснабжения - до 10,34 км.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1.3. Сетей водоотведения - до 4,56 км.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Количество аварийно-восстановительных работ     на бесхозяйных инженерных сетях составит не более 2 ед. в год.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3. Объем реализации сжиженного газа населению         по розничным ценам составит 39 700 кг.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4. Количество отремонтированного жилищного фонда достигнет 182 ед., в том числе: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4.1. Количество отремонтированных конструктивных элементов многоквартирных домов - 117 ед.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4.2. Количество отремонтированных жилых помещений муниципального жилищного фонда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65 ед.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 Объем выполненного благоустройства дворовых территорий многоквартирных домов достигнет: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5.1. Ремонт, устройство внутриквартальных проездов, подъездных путей – 106 695 кв.м.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5.2. Ремонт, устройство тротуаров – 9 376 кв.м.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5.3. Ремонт, устройство гостевых мест стоянки      автотранспорта – 9 616,75 кв.м.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5.4. Замена ограждений – 906 п.м.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5.5. Замена малых архитектурных форм – 21 ед. 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5.6. Перемещение, хранение и утилизация брошенных транспортных средств, находящихся на дворовых территориях города, - 250 ед.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6. Общая площадь ветхого жилищного фонда, жилищного фонда с неблагоприятными экологическими характеристиками и бесхозяйных строений, используемых гражданами для проживания, в соответствии с которой производится начисление платы за жилое помещение для населения и предоставляется субсидия на компенсацию недополученных доходов при оказании населению жилищных услуг, включая вывоз жидких бытовых отходов, по тарифам, не обеспечивающим возмещение издержек, снизится до 97,45 тыс. кв.м.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7. Утверждение программы комплексного развития систем коммунальной инфраструктуры муниципального образования город Нижневартовск             на период до 2035 года - 1 ед.</w:t>
            </w:r>
          </w:p>
          <w:p w:rsid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8. Обеспечение актуального состояния утвержденных схем теплоснабжения, водоснабжения и водоотведения - 3 ед.</w:t>
            </w:r>
            <w:r w:rsidRPr="00C058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  <w:r w:rsidRPr="00C058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в уставном капитале которых составляет не более 25 процентов, в общем числе организаций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комплекса, осуществляющих свою деятельность на территории городского округа - 84,6%.</w:t>
            </w:r>
          </w:p>
          <w:p w:rsidR="00C05826" w:rsidRPr="00C05826" w:rsidRDefault="00C05826" w:rsidP="00C058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10. Перевод жилого фонда 1 и 2 микрорайонов с газа на электропищеприготовление – 31 ед. 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ind w:left="108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26" w:rsidRPr="00C05826" w:rsidRDefault="00C05826" w:rsidP="00C0582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"Содержание дорожного хозяйства, организация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транспортного обслуживания и благоустройство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города Нижневартовска на 2016-2020 годы"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6419"/>
      </w:tblGrid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"Содержание дорожного хозяйства, организация транспортного обслуживания и благоустройство территории города Нижневартовска на 2016 - 2020 годы" (далее - муниципальная программа)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sub_1013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  <w:bookmarkEnd w:id="8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по дорожному хозяйству и благоустройству города Нижневартовска"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Повышение безопасности дорожного движения и поддержание санитарного и архитектурного облика города Нижневартовска.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качества обслуживания пассажиров и уровня безопасности перевозок на территории города Нижневартовска.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благоприятной и комфортной среды жизнедеятельности горожан, повышение уровня комфортного проживания и качества оказания услуг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Организация работ по содержанию, ремонту и капитальному ремонту автомобильных дорог местного значения и элементов обустройства улично-дорожной сети города, обеспечение транспортной безопасности объектами дорожного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бесперебойной и качественной работы автомобильного транспорта по маршрутам регулярных перевозок.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условий для комфортного проживания и отдыха жителей города Нижневартовска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sub_106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муниципальной программы</w:t>
            </w:r>
            <w:bookmarkEnd w:id="9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Организация регулярных перевозок пассажиров и багажа автомобильным транспортом общего пользования на территории городского округа.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Организация содержания и благоустройства территории города.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Защита населения от болезней, общих для человека и животных.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Организация обустройства мест массового отдыха населения и содержание и обслуживание мест общего пользования.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Организация ритуальных услуг и содержание мест захоронения.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Обеспечение деятельности муниципального казенного учреждения "Управление по дорожному хозяйству и благоустройству города Нижневартовска"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программы: 2016 - 2020 годы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sub_108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  <w:bookmarkEnd w:id="10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муниципальной программы осуществляется за счет средств бюджета города и средств бюджета автономного округа.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2016 - 2020 годы составляет                    9 245 105,14 тыс. рублей,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города: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- 1 626 616,43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- 1 706 287,33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- 1 586 078,46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- 1 586 122,36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- 1 832 181,26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автономного округа: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- 134 601,00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- 190 670,40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2018 год - 173 126,60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- 173 959,40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- 235 461,90 тыс. рублей</w:t>
            </w:r>
          </w:p>
        </w:tc>
      </w:tr>
      <w:tr w:rsidR="00C05826" w:rsidRPr="00C05826" w:rsidTr="00C05826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sub_109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  <w:bookmarkEnd w:id="11"/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Площадь автомобильных дорог, искусственных сооружений и элементов обустройства улично-дорожной сети города, отвечающих требованиям, предъявляемым к эксплуатационному состоянию, допустимому условиями обеспечения безопасности дорожного движения, составит 1654,0 кв.м.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до 6,5%.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" w:name="sub_103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Площадь отремонтированных дорог/протяженность автомобильных дорог и искусственных сооружений на них, приведенная в нормативное состояние в результате капитального ремонта и ремонта, составит 319,19 тыс. кв.м/42,306 км.</w:t>
            </w:r>
            <w:bookmarkEnd w:id="12"/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Количество технических средств организации дорожного движения, отвечающих требованиям, предъявляемым к эксплуатационному состоянию, допустимому условиями обеспечения безопасности дорожного движения, составит: светофоров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шт., ограждений – 30 350 п.м.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Капитальный ремонт технических средств организации дорожного движения составит: светофоров - 1 шт., ограждений – 2 225 п.м.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Протяженность разметки на проезжей части автомобильных дорог города составит 260 000 п.м.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Доля вновь введенной маршрутной сети к существующей составит 13%.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Сохранение количества маршрутов регулярных перевозок с предоставлением субсидии перевозчикам из бюджета города на возмещение затрат в связи с осуществлением перевозок пассажиров и багажа автомобильным транспортом на уровне 21 ед.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Протяженность сетей уличного освещения составит 250,4 км.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Площадь озеленения улично-дорожной сети города составит 876 947,7 кв. 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Протяженность берегоукрепления составит 2,9 км.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 Количество произведений монументально-декоративного искусства, установленных на территории города, составит 8 шт.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Количество (площадь) мест общего пользования составит 30 шт., мест захоронения - 49,02 га, аттракционов - 11 шт.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Количество транспортированных тел (останков) умерших (погибших) составит 1 000 ед.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Количество отловленных безнадзорных животных составит 2 400 ед.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ind w:left="1080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"Капитальное строительство и реконструкция объектов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Нижневартовска на 2014-2020 годы"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95"/>
      </w:tblGrid>
      <w:tr w:rsidR="00C05826" w:rsidRPr="00C05826" w:rsidTr="00C05826">
        <w:trPr>
          <w:trHeight w:val="251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"Капитальное строительство и реконструкция объектов города Нижневартовска на 2014-2020 годы" (далее - муниципальная программа)</w:t>
            </w:r>
          </w:p>
        </w:tc>
      </w:tr>
      <w:tr w:rsidR="00C05826" w:rsidRPr="00C05826" w:rsidTr="00C05826">
        <w:trPr>
          <w:trHeight w:val="369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координации строительного комплекса администрации города</w:t>
            </w:r>
          </w:p>
        </w:tc>
      </w:tr>
      <w:tr w:rsidR="00C05826" w:rsidRPr="00C05826" w:rsidTr="00C05826">
        <w:trPr>
          <w:trHeight w:val="525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капитального строительства города Нижневартовска";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</w:t>
            </w:r>
          </w:p>
        </w:tc>
      </w:tr>
      <w:tr w:rsidR="00C05826" w:rsidRPr="00C05826" w:rsidTr="00C05826">
        <w:trPr>
          <w:trHeight w:val="110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комфортного проживания граждан на территории города </w:t>
            </w:r>
          </w:p>
        </w:tc>
      </w:tr>
      <w:tr w:rsidR="00C05826" w:rsidRPr="00C05826" w:rsidTr="00C05826">
        <w:trPr>
          <w:trHeight w:val="680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Содействие развитию жилищного строительства.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обеспечения качественными коммунальными услугами.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Развитие инфраструктуры, обеспечивающей равную доступность услуг образования, культуры, физической культуры и спорта.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Развитие и совершенствование улично-дорожной сети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Создание безопасной, удобной 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привлекательной среды территории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Обеспечение реализации муниципальной программы.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Обеспечение экологической безопасности       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Проектирование, строительство и реконструкция объектов коммунального хозяйства.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Проектирование, строительство и реконструкция объектов для организации предоставления основного, общего, дошкольного и дополнительного образования.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Проектирование, строительство и реконструкция объектов культуры.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Проектирование, строительство и реконструкция объектов физической культуры и спорта.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Проектирование, строительство и реконструкция автомобильных дорог с твердым покрытием, а также подъездных путей к микрорайонам                и искусственных сооружений на них.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Проектирование, строительство и реконструкция объектов для организации благоустройства территории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Проектирование, строительство и реконструкция объектов жилищного назначения.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Обеспечение деятельности муниципального казенного учреждения "Управление капитального строительства города Нижневартовска".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Проектирование, строительство и реконструкция природоохранных объектов.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Благоустройство территорий общего пользования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2014-2020 годы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2014-2020 годы составляет                    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5 577 907,83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средства бюджета города – 2 126 286,28 тыс. рублей; </w:t>
            </w:r>
          </w:p>
          <w:p w:rsid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средства бюджета автономного округа –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3 074 606,62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федерального бюджета – 377 014,93 тыс. рублей.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объема финансирования муниципальной программы по годам: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- 2014 год - 726 712,70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- 197 276,42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- 449 866,18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- 79 570,10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 - 1 165 749,69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- 388 609,99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- 712 083,10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- 65 056,60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1 011 977,65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– 398 369,08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– 613 608,57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0,00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1 372 138,09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– 754 589,69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– 385 160,17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232 388,23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723 062,40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– 169 251,10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– 553 811,30 тыс.      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- 0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487 378,30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– 127 301,00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– 360 077,30 тыс.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- 0 рублей;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90 889,00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города – 90 889,00 тыс. рублей; </w:t>
            </w:r>
          </w:p>
          <w:p w:rsidR="00C05826" w:rsidRPr="00C05826" w:rsidRDefault="00C05826" w:rsidP="00C05826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автономного округа - 0,00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федеральный бюджет – 0 рублей 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период действия муниципальной программы: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Объем введенного жилья составит 875,7 тыс. кв.м.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Ввод в эксплуатацию теплотрассы протяженностью 2 км позволит перераспределить нагрузку между существующими котельными и обеспечить подачу тепла и необходимых напоров                 в микрорайонах северной и восточной частей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Ввод 7 объектов образования позволит увеличить количество мест в дошкольных образовательных учреждениях на 1 220 единиц и в общеобразовательных организациях - на 1725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Ввод 1 объекта культуры (музея) создаст              достойные условия по сохранению исторического и художественного наследия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Ввод 1 объекта физической культуры и спорта увеличит пропускную способность спортивных сооружений на 50 чел./час.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Объем разработанной проектной документации в количестве 42 единиц позволит в дальнейшем осуществить строительство объектов                 и повысить обеспеченность города учреждениями культуры, образования, физической культуры и спорта, а также объектами транспортной                и инженерной инфраструктуры.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Ввод автомобильных дорог общего пользования местного значения увеличит протяженность автодорог на 5,2 км.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Ввод линий уличного освещения увеличит протяженность сетей наружного освещения улиц города на 16,25 км.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Площадь обустроенной территории городского кладбища 5,8 га позволит подготовить не менее 10 тысяч мест захоронения.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Отвод ливневых вод с территорий микрорайонов позволит улучшить условия проживания жителей 2 микрорайонов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Наружное освещение микрорайонов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позволит улучшить условия проживания жителей 3 микрорайонов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Благоустройство пляжных зон на озере Комсомольское позволит создать благоприятные условия жизнедеятельности, охрану природной среды и обеспечить образование рекреационной зоны площадью 0,7 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Берегоукрепление озера Комсомольское обеспечит защиту от подтопления прилегающих к озеру территорий, а также защиту от водной эрозии береговой полосы протяженностью                1,2 км.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Ввод 1 разворотных площадок на конечных остановках общественного транспорта обеспечит приведение конечных остановочных пунктов для общественного транспорта на маршрутной сети города в соответствие с нормативными требованиями.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Создание стояночных мест для автотранспорта увеличит общее количество стояночных мест на 85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 Проведение реконструкции объекта жилищного назначения по улице Омской, 17 позволит создать универсальную безбарьерную среду для инвалидов и других маломобильных групп населения.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 Обеспечение инженерной инфраструктурой земельных участков для индивидуального          жилищного строительства в целях бесплатного однократного предоставления в собственность граждан, имеющих трех и более детей, повысит обеспеченность граждан земельными участками на 143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 Площадь благоустроенных территорий общего пользования увеличиться на 2,85 га</w:t>
            </w:r>
          </w:p>
        </w:tc>
      </w:tr>
    </w:tbl>
    <w:p w:rsidR="00C17776" w:rsidRDefault="00C17776" w:rsidP="0064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776" w:rsidRDefault="00C1777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C5B" w:rsidRDefault="00641C5B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B3601D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Par212"/>
      <w:bookmarkEnd w:id="13"/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"Формирование современной городской среды 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муниципальном образовании город Нижневартовск </w:t>
      </w:r>
    </w:p>
    <w:p w:rsidR="00C05826" w:rsidRPr="00C05826" w:rsidRDefault="00C05826" w:rsidP="001F414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2018-2022 годы"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C05826" w:rsidRPr="00C05826" w:rsidTr="00C05826"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"Формирование      современной городской среды в муниципальном образовании город Нижневартовск на 2018-2022 годы" (далее - муниципальная программа)</w:t>
            </w:r>
          </w:p>
        </w:tc>
      </w:tr>
      <w:tr w:rsidR="00C05826" w:rsidRPr="00C05826" w:rsidTr="00C05826"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координации строительного комплекса администрации города</w:t>
            </w:r>
          </w:p>
        </w:tc>
      </w:tr>
      <w:tr w:rsidR="00C05826" w:rsidRPr="00C05826" w:rsidTr="00C05826"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жилищно-коммунального хозяйства администрации города; 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архитектуры и градостроительства администрации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капитального строительства города Нижневартовска"</w:t>
            </w:r>
          </w:p>
        </w:tc>
      </w:tr>
      <w:tr w:rsidR="00C05826" w:rsidRPr="00C05826" w:rsidTr="00C05826"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системного повышения качества и комфорта городской среды на территории города Нижневартовска путем реализации комплекса первоочередных мероприятий</w:t>
            </w:r>
          </w:p>
        </w:tc>
      </w:tr>
      <w:tr w:rsidR="00C05826" w:rsidRPr="00C05826" w:rsidTr="00C05826">
        <w:trPr>
          <w:trHeight w:val="518"/>
        </w:trPr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Повышение уровня благоустройства общественных территорий муниципального образования.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уровня благоустройства дворовых территорий муниципального образования</w:t>
            </w:r>
          </w:p>
        </w:tc>
      </w:tr>
      <w:tr w:rsidR="00C05826" w:rsidRPr="00C05826" w:rsidTr="00C05826">
        <w:trPr>
          <w:trHeight w:val="518"/>
        </w:trPr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муниципальной программы 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Благоустройство общественных территорий.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Благоустройство дворовых территорий</w:t>
            </w:r>
          </w:p>
        </w:tc>
      </w:tr>
      <w:tr w:rsidR="00C05826" w:rsidRPr="00C05826" w:rsidTr="00C05826">
        <w:trPr>
          <w:trHeight w:val="422"/>
        </w:trPr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2018-2022 годы </w:t>
            </w:r>
          </w:p>
        </w:tc>
      </w:tr>
      <w:tr w:rsidR="00C05826" w:rsidRPr="00C05826" w:rsidTr="00C05826">
        <w:trPr>
          <w:trHeight w:val="92"/>
        </w:trPr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95" w:type="dxa"/>
          </w:tcPr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2018-2022 годы составляет                     1 012 814,70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172 136,71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округа – 702 477,22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бюджет города – 124 040,77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внебюджетные источники – 14 160,00 тыс. рублей.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Финансирование муниципальной программы по годам: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105 115,20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- 15 767,30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 - 36 790,30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– 52 557,60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- 0,00 тыс. рублей;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- 0,00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- 0,00 тыс. рублей;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- 0,00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- 0,00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- 0,00 тыс. рублей;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- 2021 год - 455 264,30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- 78 432,25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 - 333 897,30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- 35 854,75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- 7 080,00 тыс. рублей; 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- 2022 год - 452 435,20 тыс. рублей, в том числе: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- 77 937,16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 - 331 789,62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- 35 628,42 тыс. рублей;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- 7 080,00 тыс. рублей</w:t>
            </w:r>
          </w:p>
        </w:tc>
      </w:tr>
      <w:tr w:rsidR="00C05826" w:rsidRPr="00C05826" w:rsidTr="00C05826">
        <w:trPr>
          <w:trHeight w:val="851"/>
        </w:trPr>
        <w:tc>
          <w:tcPr>
            <w:tcW w:w="3686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Количество обустроенных общественных территорий (парков, скверов, бульваров, площадей, улиц, пешеходных зон, внутриквартальных проездов, зон отдыха) составит 10 единиц.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Количество обустроенных памятников, монументально-декоративных знаков составит 1 единица.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Количество микрорайонов и территорий       города, обеспеченных системами освещения, составит 21 единицу.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Количество микрорайонов и территорий         города, обеспеченных системами отвода ливневых вод, составит 24 единицы.</w:t>
            </w:r>
          </w:p>
          <w:p w:rsidR="00C05826" w:rsidRPr="00C05826" w:rsidRDefault="00C0582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Количество благоустроенных дворовых территорий составит 400 единиц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keepNext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плановый период 2019 и 2020 годов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"Реализация проекта "Инициативное бюджетирование"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2018-2022 годы"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627"/>
      </w:tblGrid>
      <w:tr w:rsidR="00C05826" w:rsidRPr="00C05826" w:rsidTr="00C05826">
        <w:trPr>
          <w:trHeight w:val="808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"Реализация проекта "Инициативное бюджетирование" на 2018-2022            годы" (далее - муниципальная программа)</w:t>
            </w:r>
          </w:p>
        </w:tc>
      </w:tr>
      <w:tr w:rsidR="00C05826" w:rsidRPr="00C05826" w:rsidTr="00C05826">
        <w:trPr>
          <w:trHeight w:val="539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координации строительного комплекса          администрации города </w:t>
            </w:r>
          </w:p>
        </w:tc>
      </w:tr>
      <w:tr w:rsidR="00C05826" w:rsidRPr="00C05826" w:rsidTr="00C05826">
        <w:trPr>
          <w:trHeight w:val="2127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капитального строительства города Нижневартовска"</w:t>
            </w:r>
          </w:p>
        </w:tc>
      </w:tr>
      <w:tr w:rsidR="00C05826" w:rsidRPr="00C05826" w:rsidTr="00C05826">
        <w:trPr>
          <w:trHeight w:val="2114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социально значимых проектов на территории муниципального образования город Нижневартовск путем активизации участия населения, юридических лиц и индивидуальных предпринимателей в определении приоритетов расходования средств местного бюджета города и поддержки их инициатив в решении вопросов местного значения, в том числе софинансирование расходов</w:t>
            </w:r>
          </w:p>
        </w:tc>
      </w:tr>
      <w:tr w:rsidR="00C05826" w:rsidRPr="00C05826" w:rsidTr="00C05826">
        <w:trPr>
          <w:trHeight w:val="130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населения, юридических лиц и индивидуальных предпринимателей в определение проектов с использованием механизма инициативного бюджетирования, их реализацию и контроль, повышение открытости и эффективности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расходования бюджетных средств, повышение открытости деятельности органов местного самоуправления, развитие взаимодействия органов местного самоуправления с населением и бизнесом</w:t>
            </w:r>
          </w:p>
        </w:tc>
      </w:tr>
      <w:tr w:rsidR="00C05826" w:rsidRPr="00C05826" w:rsidTr="00C05826">
        <w:trPr>
          <w:trHeight w:val="2115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Мероприятия по ремонту муниципальных дорог, в том числе элементов улично-дорожной сети, с обустройством парковочных карманов, стояночных мест и тротуаров.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Мероприятия по ремонту, благоустройству            и модернизации объектов благоустройства.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Мероприятия по ремонту и модернизации объектов социальной сферы</w:t>
            </w:r>
          </w:p>
        </w:tc>
      </w:tr>
      <w:tr w:rsidR="00C05826" w:rsidRPr="00C05826" w:rsidTr="00C05826">
        <w:trPr>
          <w:trHeight w:val="261"/>
        </w:trPr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     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2018-2022 годы</w:t>
            </w:r>
          </w:p>
        </w:tc>
      </w:tr>
      <w:tr w:rsidR="00C05826" w:rsidRPr="00C05826" w:rsidTr="00C05826"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Финансирование муниципальной программы осуществляется за счет средств бюджета города при условии инициативы от населения, юридических лиц, индивидуальных предпринимателей и их доли софинансирования при реализации проектов.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2018-2022 годы составляет 151 500,00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города - 150 000,00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внебюджетные источники - 1 500,00 тыс. рублей.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Финансирование муниципальной программы             по годам: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- 30 300,00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- 30 000,00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- 300,00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- 30 300,00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- 30 000,00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- 300,00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- 30 300,00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- 30 000,00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- 300,00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- 2021 год - 30 300,00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- 30 000,00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- 300,00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- 2022 год - 30 300,00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 - 30 000,00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 - 300,00 тыс. рублей</w:t>
            </w:r>
          </w:p>
        </w:tc>
      </w:tr>
      <w:tr w:rsidR="00C05826" w:rsidRPr="00C05826" w:rsidTr="00C05826">
        <w:tc>
          <w:tcPr>
            <w:tcW w:w="3261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муниципальной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программы и показатели эффективности</w:t>
            </w:r>
          </w:p>
        </w:tc>
        <w:tc>
          <w:tcPr>
            <w:tcW w:w="6627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1. Доля отобранных заявок на реализацию проекта "Инициативное бюджетирование", по которым                       в полном объеме осуществлены все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запланированные мероприятия по ремонту муниципальных дорог,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элементов улично-дорожной сети, с обустройством парковочных карманов, стояночных мест и тротуаров, - 100%.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Доля отобранных заявок на реализацию проекта "Инициативное бюджетирование", по которым                     в полном объеме осуществлены все запланированные мероприятия по ремонту, благоустройству и модернизации объектов благоустройства, - 100%.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Доля отобранных заявок на реализацию проекта "Инициативное бюджетирование", по которым                        в полном объеме осуществлены все запланированные мероприятия по ремонту и модернизации объектов социальной сферы, - 100% </w:t>
            </w:r>
          </w:p>
        </w:tc>
      </w:tr>
    </w:tbl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Default="00C05826" w:rsidP="006623F6">
      <w:pPr>
        <w:autoSpaceDE w:val="0"/>
        <w:autoSpaceDN w:val="0"/>
        <w:adjustRightInd w:val="0"/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</w:t>
      </w:r>
      <w:r w:rsidRPr="00C05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униципальной программы 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Нижневартовска "Обеспечение жильем молодых семей в соответствии с федеральной целевой программой "Жилище" и улучшение жилищных условий молодых учителей </w:t>
      </w:r>
      <w:r w:rsidRPr="00C058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2013-2020 годы"</w:t>
      </w:r>
    </w:p>
    <w:p w:rsidR="006623F6" w:rsidRDefault="006623F6" w:rsidP="006623F6">
      <w:pPr>
        <w:autoSpaceDE w:val="0"/>
        <w:autoSpaceDN w:val="0"/>
        <w:adjustRightInd w:val="0"/>
        <w:spacing w:before="240"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6092"/>
      </w:tblGrid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города Нижневартовска "Обеспечение жильем молодых семей в соответствии с федеральной целевой программой "Жилище" и улучшение жилищных условий молодых учителей  на 2013 - 2020 годы" (далее – муниципальная программа)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жилищной политике администрации города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бухгалтерского учета и отчетности администрации города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доступности жилья для молодых семей и молодых учителей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Улучшение жилищных условий молодых семей города Нижневартовска путем предоставления социальной выплаты в виде субсидии на приобретение жилого помещения или строительство индивидуального жилого дома.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Улучшение жилищных условий молодых учителей путем предоставления субсидии на первоначальный взнос при ипотечном кредитовании, предоставляемой для приобретения или строительства жилого помещения.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жилищных условий молодых семей в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федеральной целевой программой "Жилище".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поддержки молодым учителям, в виде субсидии на первоначальный взнос при ипотечном кредитовании, предоставляемой для приобретения или строительства жилого помещения с компенсацией части процентной ставки в соответствии с условиями мероприятия "Компенсация гражданам, постоянно проживающим на территории Ханты-Мансийского автономного округа – Югры части процентной ставки по ипотечному жилищному кредиту на приобретение (строительство) жилых помещений, в том числе на рефинансирование ипотечных кредитов и займов" государственной программы Ханты-Мансийского автономного округа – Югры "Обеспечение доступным и комфортным жильем жителей Ханты-Мансийского автономного округа – Югры в 2014-2020 годах", утвержденной постановлением Правительства Ханты-Мансийского автономного округа – Югры от 09.10.2013 №408-п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2013 - 2020 годы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весь период составляет         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180 132,41*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15 365,30*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окружной бюджет – 153 571,58*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городской бюджет – 11 195,53*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- 2013 год – 2 207,20 тыс. руб., в том числе городской бюджет – 2 207,20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- 2014 год – 46 658,68*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4 223,92*тыс.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- 40111,97*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2 322,79* 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 – 29 673,70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2 856,99* 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25 300,27* 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1 516,44* 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-  22 423, 02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2 841,25*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18 460,62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1 121,15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21 073,18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2 688,04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17 262,02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1 123,12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21 350,95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 – 2 755,10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17 528,30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1 067,55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18 372,84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17 454,20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918, 64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18 372,84 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17 454,20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918,64 тыс. руб.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" w:name="Par29"/>
            <w:bookmarkEnd w:id="14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Денежные средства включают переходящие остатки прошлых лет</w:t>
            </w:r>
          </w:p>
        </w:tc>
      </w:tr>
      <w:tr w:rsidR="00C05826" w:rsidRPr="00C05826" w:rsidTr="00C0582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улучшивших жилищные условия молодых семей в соответствии с федеральной целевой программой "Жилище" - 214.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улучшивших жилищные условия   молодых учителей - 4.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"Управление и распоряжение имуществом,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находящимся в муниципальной собственности муниципального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 Нижневартовск, и земельными участками,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находящимися в муниципальной собственности или государственная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 на которые не разграничена, на 2016-2020 годы"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060"/>
      </w:tblGrid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"Управление и распоряжение имуществом, находящимся в муниципальной собственности муниципального    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разграничена,            на 2016-2020 годы" (далее - муниципальная программа)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муниципальной собственности         и земельных ресурсов администрации города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"Нижневартовский кадастровый центр";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архитектуры и градостроительства администрации города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управление и распоряжение  имуществом, находящимся в муниципальной собственности муниципального образования 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C0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доходов от использования        муниципального имущества и земельных          ресурсов.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Совершенствование механизмов управления и распоряжения муниципальным имуществом        и земельными участками, находящимися                    в муниципальной собственности, и земельными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участками, государственная собственность            на которые не разграничена.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Организация комплекса мероприятий для           повышения эффективности использования          земли, создания условий для увеличения социального, инвестиционного, производительного потенциала земельных ресурсов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      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Управление и распоряжение имуществом, находящимся в муниципальной собственности.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Управление и распоряжение земельными участками, находящимися в муниципальной собственности или государственная собственность на которые не разграничена.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Содержание объектов муниципальной               собственности.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Организация и выполнение работ по землеустройству, оказание услуг по оформлению землеустроительной документации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      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2016-2020 годы 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2016 - 2020 годы из бюджета города составляет 537 525,24 тыс. 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88 250,68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206 244,62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81 009,98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81 009,98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81 009,98 тыс. руб.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финансового обеспечения муниципальной программы: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бюджета города, всего 536 525,24 тыс. 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88 250,68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205 244,62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81 009,98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81 009,98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81 009,98 тыс. руб.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средства бюджета автономного округа, всего </w:t>
            </w:r>
            <w:r w:rsidR="00C1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1 000,00 тыс. руб., в том числе 2017 год –</w:t>
            </w:r>
            <w:r w:rsidR="00C1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1 000,00 тыс. руб.</w:t>
            </w:r>
          </w:p>
        </w:tc>
      </w:tr>
      <w:tr w:rsidR="00C05826" w:rsidRPr="00C05826" w:rsidTr="00C05826">
        <w:tc>
          <w:tcPr>
            <w:tcW w:w="340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муниципальной программы           и показатели эффективности </w:t>
            </w:r>
          </w:p>
        </w:tc>
        <w:tc>
          <w:tcPr>
            <w:tcW w:w="6060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 Увеличение доходов от использования         имущества, находящегося в муниципальной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муниципального образования  город Нижневартовск, не менее чем на 1%         от первоначально запланированных на текущий финансовый год.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Увеличение доходов от распоряжения             земельными участками, находящимися в муниципальной собственности или государственная собственность на которые не разграничена,         не менее чем на 0,5% от первоначально запланированных на текущий финансовый год.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Выполнение работ в соответствии с утвержденным муниципальным заданием, исключая нарушения по срокам и объему: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подготовке документов для утверждения схем расположения земельных участков               на кадастровом плане или кадастровой карте соответствующей территории, по формированию земельных участков согласно муниципальному заданию - ежегодно не менее 90 земельных участков;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подготовке документов для присвоения         адресов объектам адресации, изменения, аннулирования адресов, присвоения наименований элементам улично-дорожной сети, наименований элементам планировочной структуры в границах городского округа, изменения, аннулирования таких наименований - ежегодно не менее 115 объектам адресации.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Увеличение доли площади земельных участков, являющихся объектами налогообложения земельным налогом, в общей площади территории городского округа до 26,43%.</w:t>
            </w:r>
          </w:p>
          <w:p w:rsid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Обеспечение площади земельных участков, предоставленных для строительства в расчете на 10 тысяч человек населения, - всего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 гек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тара.</w:t>
            </w:r>
          </w:p>
          <w:p w:rsidR="00C05826" w:rsidRPr="00C05826" w:rsidRDefault="00C05826" w:rsidP="00C0582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 Увеличение доли многоквартирных домов, расположенных на земельных участках, в отношении которых осуществлен государственный кадастровый учет, до уровня 100%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в соответствии с распределением   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проекта бюджета на 2018 год и 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плановый период 2019 и 2020 годов  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I. Паспорт муниципальной программы</w:t>
      </w:r>
    </w:p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"Управление муниципальными финансами</w:t>
      </w:r>
    </w:p>
    <w:p w:rsidR="00C05826" w:rsidRPr="00C05826" w:rsidRDefault="00C05826" w:rsidP="001F4145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в городе Нижневартовске на 2016 - 2020 годы"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597"/>
      </w:tblGrid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в городе Нижневартовске на 2016 - 2020 годы" (далее - муниципальная программа)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администрации города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Управление бухгалтерского учета и отчетности администрации города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системы, повышение качества управления муниципальными финансами в городе Нижневартовске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бюджетного процесса в городе Нижневартовске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Составление проекта бюджета города, организация исполнения бюджета города и формирование отчетности о его исполнении.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Управление резервными средствами бюджета города.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3. Соблюдение требований бюджетного законодательства, установленных </w:t>
            </w:r>
            <w:hyperlink r:id="rId8" w:history="1">
              <w:r w:rsidRPr="00C05826">
                <w:rPr>
                  <w:rFonts w:ascii="Times New Roman" w:hAnsi="Times New Roman" w:cs="Times New Roman"/>
                  <w:sz w:val="28"/>
                  <w:szCs w:val="28"/>
                </w:rPr>
                <w:t>статьей 184.1</w:t>
              </w:r>
            </w:hyperlink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Выполнение обязательств по выплате вознаграждения за выполнение операций по возврату средств бюджета города, выделенных при сносе ветхого и аварийного жилья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2016 - 2020 годы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бюджета города. Объем финансирования муниципальной программы на весь период составляет 691 370,70 тыс. 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- 2016 год - 136 320,13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- 2017 год - 124 451,40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- 2018 год - 160 904,17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- 2019 год -  154 278,29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- 2020 год – 115 416,71 тыс. руб.</w:t>
            </w:r>
          </w:p>
        </w:tc>
      </w:tr>
      <w:tr w:rsidR="00C05826" w:rsidRPr="00C05826" w:rsidTr="00C058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Исполнение плана по налоговым и неналоговым доходам, утвержденного решением Думы города о бюджете города, не ниже 95%.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Доля налоговых и неналоговых доходов бюджета города (за исключением поступлений налоговых доходов по дополнительным нормативам отчислений) в общем объеме собственных доходов бюджета города (без учета субвенций) не менее 50%.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Исполнение расходных обязательств города за отчетный финансовый год от бюджетных ассигнований, утвержденных решением Думы города о бюджете города, не ниже 94%.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Доля просроченной кредиторской задолженности по оплате труда (включая начисления на оплату труда) муниципальных учреждений города Нижневартовска в общем объеме расходов бюджета города на оплату труда (включая начисления на оплату труда) на уровне 0%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Предоставление отчетности главными распорядителями средств бюджета города в сроки, установленные департаментом финансов администрации города, на уровне 100%.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Отношение объема муниципального долга к общему объему доходов бюджета города (без учета безвозмездных поступлений) не выше 30%.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7. Установление размера дефицита бюджета города не выше 8%.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8. Установление размера резервного фонда не выше 3% от общего объема расходов бюджета города.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9. Исполнение расходных обязательств от возврата прочих бюджетных кредитов (ссуд) на уровне 7,5%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10. Доля расходов бюджета города на обслуживание муниципального долга города Нижневартовска в объеме расходов бюджета города, за исключением объема расходов, которые осуществляются за счет субвенций,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предоставляемых из бюджетов бюджетной системы Российской Федерации, не выше 15%</w:t>
            </w:r>
          </w:p>
        </w:tc>
      </w:tr>
    </w:tbl>
    <w:p w:rsid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I. Паспорт муниципальной программы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"Комплексные меры по пропаганде здорового образа жизни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(профилактика наркомании, токсикомании) в городе Нижневартовске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2016-2020 годы"</w:t>
      </w: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3"/>
        <w:gridCol w:w="6558"/>
      </w:tblGrid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"Комплексные меры        по пропаганде здорового образа жизни (профилактика наркомании, токсикомании) в городе Нижневартовске на 2016-2020 годы" (далее - муниципальная программа)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по вопросам законности, правопорядка и безопасности администрации города Нижневартовска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5" w:name="sub_104"/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  <w:bookmarkEnd w:id="15"/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по социальной и молодежной политике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по взаимодействию со средствами массовой информации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в сфере образования;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в сфере культуры;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в сфере физической культуры и спорта;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города Нижневартовска "Молодежный центр".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Обеспечение условий для приостановления роста немедицинского потребления наркотиков, поэтапное сокращение распространения наркомании и формирование у населения активных жизненных </w:t>
            </w: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позиций, пропагандирующих здоровый образ жизни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Организация и развитие первичной профилактики, включающей в себя совокупность мероприятий, направленных на предупреждение распространения наркомании, создание положительной информационной и культурной тенденции по формированию антинаркотического мировоззрения.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Содействие разработке и внедрению образовательных программ и методик по вопросам профилактики употребления наркотических средств и психоактивных веществ.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Обеспечение информационно-пропагандистского сопровождения и формирование общественного мнения, ориентированного на ведение здорового образа жизни и негативное отношение к немедицинскому потреблению наркотиков.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Совершенствование межведомственного взаимодействия в организации первичной профилактики наркомании, предупреждение правонарушений, связанных с употреблением наркотиков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6" w:name="sub_1011"/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  <w:bookmarkEnd w:id="16"/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Создание условий для развития первичной профилактики наркомании, пропаганды здорового образа жизни, организация проведения комплекса профилактических мероприятий.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Приобретение игрового инвентаря и оборудования для организации профилактической работы в подростковых клубах по месту жительства.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Приобретение и внедрение профилактических, диагностических программ по работе с семьей, детьми и подростками. Проведение развивающих занятий по формированию навыков ассертивного (уверенного) поведения.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Проведение конкурса проектов (программ) в сфере профилактики наркомании, пропаганды здорового образа жизни.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Организация изготовления и размещения наружной социальной рекламы, информационно-справочных и агитационных материалов, подготовка и выпуск в телевизионном эфире социальных видеороликов, тематических фильмов, направленных на формирование здорового образа жизни.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7" w:name="sub_1076"/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6. Организация работы тематического сайта в сети </w:t>
            </w: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Интернет, размещение интернет-рекламы мероприятий, направленных на пропаганду здорового образа жизни.</w:t>
            </w:r>
            <w:bookmarkEnd w:id="17"/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Проведение социологических исследований.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Организация и проведение мастер-классов, конференций для родительской и педагогической общественности, реализация антинаркотических проектов с участием субъектов профилактики наркомании, городских общественных организаций.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Организация обучающих семинаров по вопросам профилактики наркомании для специалистов общеобразовательных организаций.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      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2016-2020 годы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2016 - 2020 годы составляет              12 203 тыс. 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- 2016 год - 2 614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- 2017 год - 2 400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- 2018 год - 2 400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- 2019 год - 2 389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- 2020 год - 2 400 тыс. руб.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Источником финансирования муниципальной программы являются окружной и городской бюджеты. Из общего объема финансирования муниципальной программы на 2016 - 2020 годы окружной бюджет составляет 225 тыс. руб., городской бюджет - 11 978 тыс. 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- 2016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окружной бюджет - 225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бюджет - 2 389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- 2017 год: городской бюджет - 2 400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- 2018 год: городской бюджет - 2 400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- 2019 год: городской бюджет - 2 389 тыс. 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- 2020 год: городской бюджет - 2 400 тыс. руб.</w:t>
            </w:r>
          </w:p>
        </w:tc>
      </w:tr>
      <w:tr w:rsidR="00C05826" w:rsidRPr="00C05826" w:rsidTr="00C05826">
        <w:tc>
          <w:tcPr>
            <w:tcW w:w="3223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558" w:type="dxa"/>
            <w:shd w:val="clear" w:color="auto" w:fill="auto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Увеличение до 64% доли несовершеннолетних детей и молодежи в возрасте от 11 до 30 лет, вовлеченных в профилактические мероприятия, по отношению к общей численности данной категории.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8" w:name="sub_1077"/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2. Уменьшение доли несовершеннолетних, вовлеченных в употребление наркотических средств и психотропных веществ, по отношению к общей численности зарегистрированных в медицинском учреждении в связи с употреблением наркотических </w:t>
            </w: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средств и психотропных веществ до 0,7%.</w:t>
            </w:r>
            <w:bookmarkEnd w:id="18"/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Увеличение до 70% доли детей и подростков школьного возраста, охваченных организованными формами досуга и занятости, в том числе и по месту жительства.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Повышение уровня информированности населения о негативных последствиях немедицинского потребления наркотиков и ориентации общественного мнения за здоровый образ жизни до 88%</w:t>
            </w:r>
          </w:p>
        </w:tc>
      </w:tr>
    </w:tbl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widowControl w:val="0"/>
        <w:autoSpaceDE w:val="0"/>
        <w:autoSpaceDN w:val="0"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"Комплекс мероприятий по профилактике правонарушений</w:t>
      </w:r>
    </w:p>
    <w:p w:rsidR="00C05826" w:rsidRPr="00C05826" w:rsidRDefault="00C05826" w:rsidP="001F414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городе Нижневартовске на 2015 - 2020 годы"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2"/>
      </w:tblGrid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"Комплекс мероприятий по профилактике правонарушений в городе Нижневартовске на 2015 - 2020 годы" (далее - муниципальная программа)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вопросам законности, правопорядка и безопасности администрации города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социальной и молодежной политике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 Нижневартовска;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физической культуре и спорту администрации города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со средствами массовой информации администрации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"Центр развития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города Нижневартовска "Молодежный центр";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города Нижневартовска "Управление по делам гражданской обороны и чрезвычайным ситуациям"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профилактики правонарушений, связанных с нарушением общественного порядка и безопасности дорожного движения, повышение уровня правовой культуры граждан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Профилактика правонарушений среди несовершеннолетних и молодежи. Повышение эффективности системы профилактики антиобщественного поведения несовершеннолетних.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Совершенствование информационного и методического обеспечения профилактики правонарушений, повышение правосознания и уровня правовой культуры граждан.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условий для деятельности добровольных формирований населения по охране общественного порядка.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Формирование устойчивых стереотипов соблюдения </w:t>
            </w:r>
            <w:hyperlink r:id="rId9" w:history="1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правил</w:t>
              </w:r>
            </w:hyperlink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дорожного движения и поведения на дорогах в целях профилактики детского дорожного травматизма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Проведение обучающих семинаров, тренингов и конференций по профилактике правонарушений.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Мероприятия по профилактике правонарушений среди несовершеннолетних.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Обеспечение функционирования и развития систем видеонаблюдения в сфере общественного порядка.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Организация информационного сопровождения мероприятий по профилактике правонарушений.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Проведение социологических исследований.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Создание условий для деятельности народных дружин.</w:t>
            </w:r>
          </w:p>
          <w:p w:rsidR="00C05826" w:rsidRPr="00C05826" w:rsidRDefault="00C05826" w:rsidP="00C05826">
            <w:pPr>
              <w:widowControl w:val="0"/>
              <w:tabs>
                <w:tab w:val="left" w:pos="219"/>
                <w:tab w:val="left" w:pos="26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Совершенствование системы профилактики правонарушений, связанных с нарушением безопасности дорожного движения.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муниципальной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2015 - 2020 годы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2015 - 2020 годы составляет 96 777,63 тыс. 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 – 16 001,00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11 472,97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28 154,33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13 868,80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13 628,05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13 652,48 тыс. руб.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муниципальной программы являются окружной и городской бюджеты. Из общего объема финансирования муниципальной программы на 2015 - 2020 годы окружной бюджет составляет 54 740,16 тыс. руб., городской бюджет – 42 037,47 тыс. руб.,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- 2015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7 764,86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8 236,14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- 4 888,90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6 584,07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окружной бюджет – 19 215,60 тыс. руб.;   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бюджет – 8 938,73 тыс. руб.;   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7 746,30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6 122,50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7 553,70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6 074,35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7 570,80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6 081,68 тыс. руб.</w:t>
            </w:r>
          </w:p>
        </w:tc>
      </w:tr>
      <w:tr w:rsidR="00C05826" w:rsidRPr="00C05826" w:rsidTr="001F4145">
        <w:tc>
          <w:tcPr>
            <w:tcW w:w="2189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751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доли несовершеннолетних, вовлеченных в профилактические мероприятия, по отношению к общей численности населения данной категории не менее чем на 2,5%.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Снижение доли подростков, привлеченных к уголовной ответственности, от общего количества лиц, совершивших преступление, до 6,85%.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Снижение доли уличных преступлений от числа зарегистрированных общеуголовных преступлений до 19,8%.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Увеличение доли правонарушений, выявленных с помощью технических средств видеофиксации, от общего количества правонарушений до 3,6%.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доли административных правонарушений, посягающих на общественный порядок и общественную безопасность, выявленных с участием народных дружинников (</w:t>
            </w:r>
            <w:hyperlink r:id="rId10" w:history="1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глава 20</w:t>
              </w:r>
            </w:hyperlink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КоАП РФ), от общего количества таких правонарушений на 3% или до 7,4%.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Снижение доли дорожно-транспортных происшествий по вине несовершеннолетних от общего количества дорожно-транспортных происшествий до 1,75%.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Увеличение доли административных правонарушений, предусмотренных </w:t>
            </w:r>
            <w:hyperlink r:id="rId11" w:history="1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статьями 12.9</w:t>
              </w:r>
            </w:hyperlink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12" w:history="1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12.12</w:t>
              </w:r>
            </w:hyperlink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13" w:history="1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12.19</w:t>
              </w:r>
            </w:hyperlink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КоАП РФ, выявленных с помощью технических средств фото- и видеофиксации, работающих в автоматическом режиме, от общего количества таких правонарушений на 18% или до 30,2%.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Снижение уровня общеуголовной преступности (на 10 тыс. населения) до 206,1 ед.</w:t>
            </w:r>
          </w:p>
        </w:tc>
      </w:tr>
    </w:tbl>
    <w:p w:rsidR="00C05826" w:rsidRPr="00C05826" w:rsidRDefault="00C05826" w:rsidP="00C0582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проекта бюджета на 2018 год и на 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hAnsi="Times New Roman" w:cs="Times New Roman"/>
          <w:sz w:val="28"/>
          <w:szCs w:val="28"/>
        </w:rPr>
        <w:t xml:space="preserve">плановый период 2019 и 2020 годов 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"Профилактика терроризма и экстремизма в городе Нижневартовске </w:t>
      </w:r>
    </w:p>
    <w:p w:rsidR="00C05826" w:rsidRPr="00C05826" w:rsidRDefault="00C05826" w:rsidP="001F414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на 2015-2020 годы"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6633"/>
      </w:tblGrid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"Профилактика терроризма и экстремизма в городе Нижневартовске на 2015-2020 годы" (далее - муниципальная программа)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sub_1021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  <w:bookmarkEnd w:id="19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вопросам законности, правопорядка и безопасности администрации города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sub_1012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  <w:bookmarkEnd w:id="20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образования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 администрации города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социальной и молодежной политике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информационной политике администрации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города Нижневартовска "Центр развития образования";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города Нижневартовска "Молодежный центр";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в сфере культуры;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города Нижневартовска "Управление по делам гражданской обороны и чрезвычайным ситуациям"; 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материально-технического обеспечения деятельности органов местного самоуправления города Нижневартовска";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учреждения в сфере физической культуры и спорта;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дополнительного образования города Нижневартовска "Центр детского творчества";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муниципальной собственности и земельных ресурсов администрации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"Управление по дорожному хозяйству и благоустройству города Нижневартовска".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мер, направленных на профилактику терроризма и экстремизма, создание условий для комплексной антитеррористической безопасности в городе Нижневартовске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Профилактика терроризма и экстремизма в подростковой и молодежной среде.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Поддержание межнационального и межконфессионального согласия. Содействие социальной и культурной адаптации мигрантов и их детей.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Информационно - пропагандистское сопровождение и методическое обеспечение профилактики терроризма и экстремизма.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Усиление антитеррористической защищенности объектов, находящихся в ведении муниципального образования.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Организация и проведение воспитательной и просветительской работы среди детей и молодежи, направленной на профилактику терроризма и экстремизма.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Проведение мероприятий по гармонизации этноконфессиональных отношений. Социокультурная адаптация мигрантов.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Информирование населения муниципального образования в сфере профилактики терроризма и экстремизма.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Проведение конкурса социальных роликов и принтов, направленного на гармонизацию межнациональных отношений.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Семинары, конференции, "круглые столы", тренинги по профилактике терроризма и экстремизма.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Проведение социологических исследований в сфере противодействия терроризму и экстремизму.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Повышение уровня антитеррористической защищенности муниципальных объектов.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Обеспечение муниципальных организаций и учреждений контентной фильтрацией для выявления и блокирования доступа к интернет - ресурсам террористического и экстремистского содержания.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2015 - 2020 годы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2015 - 2020 годы составляет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73 157,10 тыс. рублей, в том числе: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автономного округа –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106,70 тыс. 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бюджета города –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- 7 066,40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- 6 050,00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- 44 934,00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- 5 000,00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- 5 000,00 тыс. рублей;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- 5 000,00 тыс. рублей.</w:t>
            </w:r>
          </w:p>
        </w:tc>
      </w:tr>
      <w:tr w:rsidR="00C05826" w:rsidRPr="00C05826" w:rsidTr="00C05826"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sub_1014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  <w:bookmarkEnd w:id="21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доли обучающихся, вовлеченных в мероприятия, направленные на профилактику терроризма и экстремизма, от общего количества обучающихся с 59,3% до 66,5%.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Увеличение доли молодежи, вовлеченной в мероприятия, направленные на профилактику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терроризма и экстремизма, от общего количества молодежи с 32,6% до 36,4%.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количества проведенных мероприятий, направленных на поддержание межнационального и межконфессионального согласия, в 1,8 раза.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количества информационно-пропагандистских материалов по профилактике терроризма и экстремизма: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макетов информационно-справочных материалов в 4,3 раза;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аудио- и видеороликов в 3,3 раза.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охвата специалистов, обученных по вопросам профилактики терроризма и экстремизма, в 2,4 раза.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Увеличение доли обеспеченности средствами антитеррористической защищенности объектов, находящихся в ведении муниципального образования, с 45,9% до 63,2%.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2" w:name="sub_77"/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Увеличение доли граждан, положительно оценивающих состояние межнациональных отношений, с 68% до 68,6%.</w:t>
            </w:r>
            <w:bookmarkEnd w:id="22"/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Увеличение доли граждан, положительно оценивающих состояние межконфессиональных отношений, с 85,3% до 85,9%.</w:t>
            </w:r>
          </w:p>
        </w:tc>
      </w:tr>
    </w:tbl>
    <w:p w:rsidR="00C05826" w:rsidRPr="00C05826" w:rsidRDefault="00C05826" w:rsidP="00C0582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05826" w:rsidRPr="00C05826" w:rsidRDefault="00C05826" w:rsidP="00C05826">
      <w:pPr>
        <w:numPr>
          <w:ilvl w:val="0"/>
          <w:numId w:val="2"/>
        </w:numPr>
        <w:tabs>
          <w:tab w:val="left" w:pos="2268"/>
          <w:tab w:val="left" w:pos="24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"Укрепление пожарной безопасности, защита населения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территории города Нижневартовска от чрезвычайных ситуаций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природного и техногенного характера,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гражданской обороне и обеспечению безопасности людей на водных объектах на 2016-2020 годы"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59"/>
      </w:tblGrid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"Укрепление пожарной безопасности, защита населения и территории        города Нижневартовска от чрезвычайных ситуаций природного и техногенного характера,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гражданской обороне и обеспечению безопасности людей на водных объектах на 2016-2020 годы" (далее – муниципальная программа)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жилищно-коммунального хозяйства администрации города 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PersonName">
              <w:r w:rsidRPr="00C058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Департамент образования</w:t>
              </w:r>
            </w:smartTag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         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города Нижневартовска "Управление по делам гражданской обороны и чрезвычайным ситуациям" (далее - Учреждение)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пожарной безопасности, укрепление противопожарной защиты территории города, снижение количества пожаров на объектах муниципальной собственности и территории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уровня защиты населения и территории города от чрезвычайных ситуаций природного и техногенного характера.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условий для осуществления эффективной деятельности Учреждения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Снижение количества пожаров, гибели людей         и материального ущерба на пожарах посредством реализации первичных мер пожарной безопасности на объектах муниципальной собственности.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и совершенствование эффективности мер защиты населения и территории города от чрезвычайных ситуаций природного и техногенного характера.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Обеспечение выполнения функций Учреждения в целях решения отдельных вопросов местного значения 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муниципальной программы 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противопожарной пропаганды на территории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пожарной безопасности объектов сферы образования.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пожарной безопасности объектов сферы культуры.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Обеспечение пожарной безопасности объектов сферы физической культуры и спорта.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Снижение рисков и смягчение последствий чрезвычайных ситуаций природного и техногенного характера на территории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Создание условий для осуществления эффективной деятельности муниципальных учреждений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реализации           муниципальной программы 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2016-2020 годы 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831 855,68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- 2016 год – 160 164,78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– 160 996,38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– 171 131,18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– 169 966,82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169 596,52 тыс. руб.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муниципальной программы – средства бюджета города</w:t>
            </w:r>
          </w:p>
        </w:tc>
      </w:tr>
      <w:tr w:rsidR="00C05826" w:rsidRPr="00C05826" w:rsidTr="00C0582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Снижение количества пожаров на объектах         муниципальной собственности с массовым пребыванием людей до 0 ед.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Снижение травмированных людей при пожарах на объектах муниципальной собственности с массовым пребыванием людей и в жилом секторе          города до 8 чел.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Снижение материального ущерба на объектах муниципальной собственности с массовым пребыванием людей до 210 тыс. руб.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количества информационно-пропагандистской печатной продукции по вопросам гражданской обороны, чрезвычайных ситуаций, пожарной безопасности, безопасности людей на водных объектах, распространяемой среди населения города, до 13 700 шт.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Обеспечение постоянной готовности к использованию узлов оповещения и информирования населения о чрезвычайных ситуациях и опасностях, возникающих при ведении военных действий или вследствие этих действий, в количестве 12 ед.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Обеспечение постоянной готовности к проведению аварийно-спасательных работ дежурных экипажей спасателей в количестве 4 ед.</w:t>
            </w:r>
          </w:p>
        </w:tc>
      </w:tr>
    </w:tbl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lastRenderedPageBreak/>
        <w:t>Проект паспорта</w:t>
      </w:r>
    </w:p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17776" w:rsidRPr="00C17776" w:rsidRDefault="00C17776" w:rsidP="00C1777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17776" w:rsidRPr="00C17776" w:rsidRDefault="00C17776" w:rsidP="00C177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7776" w:rsidRPr="00C17776" w:rsidRDefault="00C17776" w:rsidP="00C177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7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17776" w:rsidRPr="00C17776" w:rsidRDefault="00C17776" w:rsidP="00C17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77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"Энергосбережение и повышение энергетической эффективности</w:t>
      </w:r>
    </w:p>
    <w:p w:rsidR="00C17776" w:rsidRPr="00C17776" w:rsidRDefault="00C17776" w:rsidP="00C177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77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муниципальном образовании город Нижневартовск </w:t>
      </w:r>
    </w:p>
    <w:p w:rsidR="00C17776" w:rsidRPr="00C17776" w:rsidRDefault="00C1777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177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2011-2015 годы и на перспективу до 2020 года"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237"/>
      </w:tblGrid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Муниципальная программа "Энергосбережение и повышение энергетической эффективности в муниципальном образовании город Нижневартовск на 2011 - 2015 годы и на перспективу до 2020 года" (далее - муниципальная программа)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Нижневартовска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Открытое акционерное общество "Управляющая компания N 1";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открытое акционерное общество "Управляющая компания N 2";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муниципальное унитарное предприятие города Нижневартовска "Производственный ремонтно-эксплуатационный трест N 3";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департамент муниципальной собственности и земельных ресурсов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департамент образования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управление культуры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управление по физической культуре и спорту администрации города Нижневартовска;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муниципальное казенное учреждение "Управление материально-технического обеспечения деятельности органов местного самоуправления города Нижневартовска";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муниципальное унитарное предприятие города Нижневартовска "Горводоканал";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муниципальное унитарное предприятие города </w:t>
            </w: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Нижневартовска "Теплоснабжение";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акционерное общество "Горэлектросеть";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муниципальное казенное учреждение города Нижневартовска "Управление по делам гражданской обороны и чрезвычайным ситуациям"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потенциала энергосбережения города Нижневартовска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1. Повышение энергетической эффективности в организациях бюджетной сферы.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2. Энергосбережение и повышение энергетической эффективности в жилом фонде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3. Энергосбережение и повышение энергетической эффективности систем коммунальной инфраструктуры.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4. Энергосбережение и повышение энергетической эффективности на бесхозяйных инженерных сетях.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5. Информационное обеспечение государственной политики в области повышения энергетической эффективности и энергосбережения с целью сбора, классификации, учета, контроля и распространения информации в данной сфере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bookmarkStart w:id="23" w:name="sub_100101"/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1. Энергосбережение и повышение энергетической эффективности объектов образования.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2. Энергосбережение и повышение энергетической эффективности объектов культуры.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3. Энергосбережение и повышение энергетической эффективности объектов физической культуры и спорта.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4. Энергосбережение и повышение энергетической эффективности объектов администрации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5. Энергосбережение и повышение энергетической эффективности прочих социальных объектов.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6. Энергосбережение и повышение энергетической эффективности прочих объектов муниципальной собственности.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7. Оснащение приборами учета используемых энергетических ресурсов жилого фонда города, в </w:t>
            </w: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том числе с использованием интеллектуальных приборов учета, автоматизированных систем и систем диспетчеризации.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8. Реализация энергосберегающих проектов в жилом фонде города.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9. Мероприятия по сокращению объемов электрической энергии, используемой при передаче (транспортировке) воды.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10. Мероприятия по сокращению потерь воды при ее передаче.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11. Мероприятия, направленные на снижение потребления энергетических ресурсов на собственные нужды при осуществлении регулируемых видов деятельности, в том числе проведение обязательных энергетических обследований.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12. Модернизация оборудования, используемого для выработки тепловой энергии, передачи электрической и тепловой энергии, в том числе замена оборудования на оборудование с более высоким коэффициентом полезного действия, внедрение инновационных решений и технологий в целях повышения энергетической эффективности осуществления регулируемых видов деятельности.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13. Мероприятия по сокращению потерь электрической энергии, тепловой энергии при их передаче.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14. Повышение энергетической эффективности систем уличного освещения.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15. Повышение энергетической эффективности на бесхозяйных инженерных сетях.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16. Информационное обеспечение государственной политики в области повышения энергетической эффективности и энергосбережения, в том числе обучение в области энергосбережения и повышения энергетической эффективности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2011 - 2020 годы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bookmarkStart w:id="24" w:name="sub_8"/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Объем финансирования муниципальной программы на 2011 - 2020 годы составляет 1 606 225,29 тыс. рублей (в ценах 2011 года), в том числе: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- за счет средств бюджета автономного округа -              </w:t>
            </w: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  <w:t>19 377,50 тыс. рублей, из них: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2011 - 2015 годы - 19 277,50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2017 год – 100,00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- за счет средств бюджета города –                                 </w:t>
            </w: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  <w:t xml:space="preserve"> 174 272,39 тыс. рублей, из них: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2011 - 2015 годы - 110 118,59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2016 год - 9 463,00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2017 год – 13 401,80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2018 год - 13 763,00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2019 год - 13 763,00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2020 год – 13 763,00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- за счет иных источников финансирования -                    </w:t>
            </w: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br/>
              <w:t xml:space="preserve"> 1 412 575,40 тыс. рублей, из них: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2011 - 2015 годы - 1 134 079,50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2016 год - 201 967,30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2017 год - 61 350,90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2018 год - 11 299,90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2019 год - 3 238,90 тыс. рублей;</w:t>
            </w:r>
          </w:p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 2020 год - 638,90 тыс. рублей</w:t>
            </w:r>
          </w:p>
        </w:tc>
      </w:tr>
      <w:tr w:rsidR="00C17776" w:rsidRPr="00C17776" w:rsidTr="00C17776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776" w:rsidRPr="00C17776" w:rsidRDefault="00C17776" w:rsidP="00C17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Показатели эффективности муниципальной программы изложены в </w:t>
            </w:r>
            <w:hyperlink w:anchor="sub_1001" w:history="1">
              <w:r w:rsidRPr="00C17776">
                <w:rPr>
                  <w:rFonts w:ascii="Times New Roman CYR" w:eastAsia="Times New Roman" w:hAnsi="Times New Roman CYR" w:cs="Times New Roman CYR"/>
                  <w:sz w:val="28"/>
                  <w:szCs w:val="28"/>
                  <w:lang w:eastAsia="ru-RU"/>
                </w:rPr>
                <w:t>приложении 1</w:t>
              </w:r>
            </w:hyperlink>
            <w:r w:rsidRPr="00C17776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к муниципальной программе</w:t>
            </w:r>
          </w:p>
        </w:tc>
      </w:tr>
    </w:tbl>
    <w:p w:rsidR="00427386" w:rsidRDefault="0042738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5826" w:rsidRPr="00C17776" w:rsidRDefault="00C0582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05826" w:rsidRPr="00C17776" w:rsidRDefault="00C0582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17776" w:rsidRDefault="00C0582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17776" w:rsidRDefault="00C0582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17776" w:rsidRDefault="00C05826" w:rsidP="00C0582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1777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1777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1777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C05826">
        <w:rPr>
          <w:rFonts w:ascii="Times New Roman" w:eastAsia="Calibri" w:hAnsi="Times New Roman" w:cs="Times New Roman"/>
          <w:b/>
          <w:sz w:val="28"/>
          <w:szCs w:val="28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</w:rPr>
        <w:t xml:space="preserve">"Развитие гражданского общества в городе Нижневартовске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</w:rPr>
        <w:t>на 2016-2020 годы"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"Развитие гражданского общества в городе Нижневартовске на 2016-2020 годы" (далее - муниципальная программа)</w:t>
            </w:r>
          </w:p>
        </w:tc>
      </w:tr>
      <w:tr w:rsidR="00C05826" w:rsidRPr="00C05826" w:rsidTr="00C05826">
        <w:trPr>
          <w:trHeight w:val="400"/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социальной и молодежной политике       администрации города Нижневартовска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Департамент образования администрации города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физической культуре и спорту администрации города Нижневартовска;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по взаимодействию со средствами массовой информации администрации города;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учреждения культуры, физической культуры и спорта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Создание условий для формирования современного гражданского общества в городе Нижневартовске, обеспечения эффективности и финансовой устойчивости социально ориентированных некоммерческих организаций.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Социальная интеграция представителей отдельных категорий граждан, повышение их роли в общественной жизни города.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поддержки социально ориентированных некоммерческих организаций.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Обеспечение участия гражданских сообществ     отдельных категорий граждан в социальной, культурной, общественной жизни города.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</w:rPr>
              <w:t xml:space="preserve">1. Оказание мер поддержки социально ориентированным некоммерческим организациям путем предоставления субсидий.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</w:rPr>
              <w:t>2. Организация и проведение обучающих семинаров, тренингов, курсов в области подготовки, переподготовки и повышения квалификации работников и добровольцев социально ориентированных некоммерческих организаций.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</w:rPr>
              <w:t>3. О</w:t>
            </w:r>
            <w:r w:rsidRPr="00C05826">
              <w:rPr>
                <w:rFonts w:ascii="Times New Roman" w:eastAsia="Calibri" w:hAnsi="Times New Roman" w:cs="Times New Roman"/>
                <w:spacing w:val="-2"/>
                <w:sz w:val="28"/>
              </w:rPr>
              <w:t>рганизация и проведение мероприятий с участием социально ориентированных некоммерческих организаций по вопросам развития гражданского общества, социально-экономического развития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pacing w:val="-2"/>
                <w:sz w:val="28"/>
              </w:rPr>
              <w:t xml:space="preserve">4. Информационная поддержка социально </w:t>
            </w:r>
            <w:r w:rsidRPr="00C0582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ориентированных некоммерческих организаций.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 Организация и проведение социологических исследований с целью анализа финансовых, экономических, социальных и иных показателей деятельности социально ориентированных некоммерческих организаций на территории города Нижневартовска, оценки          эффективности мер, направленных на их развитие.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 Обеспечение социальной интеграции представителей общественных организаций отдельных категорий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граждан в общественную жизнь города.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2016-2020 годы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муниципальной про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граммы на весь период составляет </w:t>
            </w: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45 639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   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- 2016 год – 9 679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- 2017 год – 10 040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- 2018 год – 8 640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тыс. руб.;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- 2019 год – 8 640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- 2020 год – 8 640 тыс. руб.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Источники финансирования муниципальной программы - средства бюджета города.</w:t>
            </w:r>
          </w:p>
        </w:tc>
      </w:tr>
      <w:tr w:rsidR="00C05826" w:rsidRPr="00C05826" w:rsidTr="00C05826">
        <w:trPr>
          <w:tblCellSpacing w:w="5" w:type="nil"/>
        </w:trPr>
        <w:tc>
          <w:tcPr>
            <w:tcW w:w="2552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7087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1. Увеличение количества общественно значимых проектов социально ориентированных некоммерческих организаций, получивших финансовую поддержку, до 40 единиц.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2. Увеличение количества жителей города, в том числе отдельных категорий граждан, охваченных проектами и услугами социально ориентированных некоммерческих организаций, до 8 тысяч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3. Сохранение количества работников, добровольцев         и представителей социально ориентированных         некоммерческих организаций, участвовавших в обучающих мероприятиях, не менее 120 человек.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4. Увеличение количества социально ориентированных некоммерческих организаций, получивших поддержку, до 75 единиц.</w:t>
            </w:r>
          </w:p>
          <w:p w:rsidR="00C05826" w:rsidRPr="00C05826" w:rsidRDefault="00C05826" w:rsidP="00C05826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5. Увеличение количества представителей отдельных     категорий граждан, участвующих в мероприятиях муниципальной программы, до 10 тысяч человек.</w:t>
            </w:r>
          </w:p>
        </w:tc>
      </w:tr>
    </w:tbl>
    <w:p w:rsidR="00427386" w:rsidRDefault="00427386" w:rsidP="006E4F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00EF7" w:rsidRPr="00A00EF7" w:rsidRDefault="00A00EF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lastRenderedPageBreak/>
        <w:t>Проект паспорта</w:t>
      </w:r>
    </w:p>
    <w:p w:rsidR="00A00EF7" w:rsidRPr="00A00EF7" w:rsidRDefault="00A00EF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A00EF7" w:rsidRPr="00A00EF7" w:rsidRDefault="00A00EF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A00EF7" w:rsidRPr="00A00EF7" w:rsidRDefault="00A00EF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A00EF7" w:rsidRPr="00A00EF7" w:rsidRDefault="00A00EF7" w:rsidP="00A00EF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A00EF7" w:rsidRPr="00A00EF7" w:rsidRDefault="00A00EF7" w:rsidP="00A00EF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00EF7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A00EF7" w:rsidRPr="00A00EF7" w:rsidRDefault="00A00EF7" w:rsidP="00A00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EF7" w:rsidRPr="00A00EF7" w:rsidRDefault="00A00EF7" w:rsidP="00A0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5" w:name="Par32"/>
      <w:bookmarkEnd w:id="25"/>
      <w:r w:rsidRPr="00A00E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муниципальной программы </w:t>
      </w:r>
    </w:p>
    <w:p w:rsidR="00A00EF7" w:rsidRPr="00A00EF7" w:rsidRDefault="00A00EF7" w:rsidP="00A0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E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"Развитие муниципальной службы в администрации города </w:t>
      </w:r>
    </w:p>
    <w:p w:rsidR="00A00EF7" w:rsidRPr="00A00EF7" w:rsidRDefault="00A00EF7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E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Нижневартовска на 2016-2020 годы"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60"/>
      </w:tblGrid>
      <w:tr w:rsidR="00A00EF7" w:rsidRPr="00A00EF7" w:rsidTr="00641C5B">
        <w:trPr>
          <w:trHeight w:val="1490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муниципальной службы в администрации города Нижневартовска на 2016-2020 годы" (далее - муниципальная программа)</w:t>
            </w:r>
          </w:p>
        </w:tc>
      </w:tr>
      <w:tr w:rsidR="00A00EF7" w:rsidRPr="00A00EF7" w:rsidTr="00641C5B">
        <w:trPr>
          <w:trHeight w:val="1182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вопросам муниципальной службы и кадров администрации города</w:t>
            </w:r>
          </w:p>
        </w:tc>
      </w:tr>
      <w:tr w:rsidR="00A00EF7" w:rsidRPr="00A00EF7" w:rsidTr="00641C5B">
        <w:trPr>
          <w:trHeight w:val="761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Соисполнителей муниципальной программы нет</w:t>
            </w:r>
          </w:p>
        </w:tc>
      </w:tr>
      <w:tr w:rsidR="00A00EF7" w:rsidRPr="00A00EF7" w:rsidTr="00641C5B">
        <w:trPr>
          <w:trHeight w:val="859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муниципальной службы в администрации города</w:t>
            </w:r>
          </w:p>
        </w:tc>
      </w:tr>
      <w:tr w:rsidR="00A00EF7" w:rsidRPr="00A00EF7" w:rsidTr="00641C5B">
        <w:trPr>
          <w:trHeight w:val="1835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профессиональной компетентности муниципальных служащих и развитие механизма предупреждения коррупции, выявление и разрешение конфликта интересов на муниципальной службе в администрации города</w:t>
            </w:r>
          </w:p>
        </w:tc>
      </w:tr>
      <w:tr w:rsidR="00A00EF7" w:rsidRPr="00A00EF7" w:rsidTr="00DD40EF">
        <w:trPr>
          <w:trHeight w:val="1984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Подготовка, переподготовка и повышение квалификации муниципальных служащих администрации города.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Проведение совещаний, конференций, семинаров, "круглых столов" для муниципальных служащих администрации города</w:t>
            </w:r>
          </w:p>
        </w:tc>
      </w:tr>
      <w:tr w:rsidR="00A00EF7" w:rsidRPr="00A00EF7" w:rsidTr="00DD40EF">
        <w:trPr>
          <w:trHeight w:val="624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2016-2020 годы</w:t>
            </w:r>
          </w:p>
        </w:tc>
      </w:tr>
      <w:tr w:rsidR="00A00EF7" w:rsidRPr="00A00EF7" w:rsidTr="00641C5B"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за счет средств бюджета города            составляет 1 600 тыс. руб., в том числе:</w:t>
            </w:r>
          </w:p>
          <w:p w:rsidR="00DD40EF" w:rsidRDefault="00DD40EF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6" w:name="_GoBack"/>
            <w:bookmarkEnd w:id="26"/>
          </w:p>
          <w:p w:rsidR="00DD40EF" w:rsidRDefault="00DD40EF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- 2016 год - 300 тыс. руб.;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- 400 тыс. руб.;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- 300 тыс. руб.;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- 300 тыс. руб.;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– 300 тыс. руб.</w:t>
            </w:r>
          </w:p>
        </w:tc>
      </w:tr>
      <w:tr w:rsidR="00A00EF7" w:rsidRPr="00A00EF7" w:rsidTr="00641C5B">
        <w:trPr>
          <w:trHeight w:val="699"/>
        </w:trPr>
        <w:tc>
          <w:tcPr>
            <w:tcW w:w="3686" w:type="dxa"/>
            <w:shd w:val="clear" w:color="auto" w:fill="auto"/>
          </w:tcPr>
          <w:p w:rsidR="00A00EF7" w:rsidRPr="00F42E16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060" w:type="dxa"/>
            <w:shd w:val="clear" w:color="auto" w:fill="auto"/>
          </w:tcPr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количества муниципальных служащих администрации города, прошедших обучение на курсах повышения квалификации,       до 210 человек.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доли муниципальных служащих администрации города, прошедших обучение   на курсах повышения квалификации, до 37,8%.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Увеличение количества муниципальных служащих администрации города, принявших участие в тематических семинарах, до 40 человек. </w:t>
            </w:r>
          </w:p>
          <w:p w:rsidR="00A00EF7" w:rsidRPr="00A00EF7" w:rsidRDefault="00A00EF7" w:rsidP="00A00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доли муниципальных служащих администрации города, принявших участие           в тематических семинарах, до 7,2%</w:t>
            </w:r>
          </w:p>
        </w:tc>
      </w:tr>
    </w:tbl>
    <w:p w:rsidR="00A00EF7" w:rsidRDefault="00A00EF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05826" w:rsidRPr="00C05826" w:rsidRDefault="00C05826" w:rsidP="00C05826">
      <w:pPr>
        <w:tabs>
          <w:tab w:val="left" w:pos="0"/>
          <w:tab w:val="left" w:pos="2410"/>
          <w:tab w:val="left" w:pos="2552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05826">
        <w:rPr>
          <w:rFonts w:ascii="Times New Roman" w:hAnsi="Times New Roman" w:cs="Times New Roman"/>
          <w:b/>
          <w:sz w:val="28"/>
          <w:szCs w:val="28"/>
        </w:rPr>
        <w:t>. Паспорт муниципальной программы</w:t>
      </w:r>
    </w:p>
    <w:p w:rsidR="00C05826" w:rsidRPr="00C05826" w:rsidRDefault="00C05826" w:rsidP="00C05826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"Развитие малого и среднего предпринимательства на</w:t>
      </w:r>
    </w:p>
    <w:p w:rsidR="00C05826" w:rsidRPr="00C05826" w:rsidRDefault="00C05826" w:rsidP="00C05826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5826">
        <w:rPr>
          <w:rFonts w:ascii="Times New Roman" w:hAnsi="Times New Roman" w:cs="Times New Roman"/>
          <w:b/>
          <w:sz w:val="28"/>
          <w:szCs w:val="28"/>
        </w:rPr>
        <w:t>территории города Нижневартовска на 2016 - 2020 годы"</w:t>
      </w:r>
    </w:p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C05826" w:rsidRPr="00C05826" w:rsidTr="00B55B51">
        <w:trPr>
          <w:trHeight w:val="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малого и среднего предпринимательства на территории города Нижневартовска на 2016 - 2020 годы" (далее - муниципальная программа)</w:t>
            </w:r>
          </w:p>
        </w:tc>
      </w:tr>
      <w:tr w:rsidR="00C05826" w:rsidRPr="00C05826" w:rsidTr="00B55B51">
        <w:trPr>
          <w:trHeight w:val="9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Управление по потребительскому рынку администрации города</w:t>
            </w:r>
          </w:p>
        </w:tc>
      </w:tr>
      <w:tr w:rsidR="00C05826" w:rsidRPr="00C05826" w:rsidTr="006E4FA7">
        <w:trPr>
          <w:trHeight w:val="28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Управление по информационной политике администрации города;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"Управление материально-технического обеспечения деятельности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города Нижневартовска"</w:t>
            </w:r>
          </w:p>
        </w:tc>
      </w:tr>
      <w:tr w:rsidR="00C05826" w:rsidRPr="00C05826" w:rsidTr="001F4145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устойчивого развития малого и среднего предпринимательства как одного из факторов обеспечения экономической и социальной стабильности в городе Нижневартовске</w:t>
            </w:r>
          </w:p>
        </w:tc>
      </w:tr>
      <w:tr w:rsidR="00C05826" w:rsidRPr="00C05826" w:rsidTr="00B55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Оказание финансовой поддержки субъектам малого и среднего предпринимательства (далее - Субъекты или субъекты малого и среднего предпринимательства) и организациям, образующим инфраструктуру поддержки субъектов малого и среднего предпринимательства (далее - Организации или организации, образующие инфраструктуру поддержки субъектов малого и среднего предпринимательства).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повышения уровня знаний субъектов предпринимательской деятельности по ведению бизнеса.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Формирование благоприятного общественного мнения о малом и среднем предпринимательстве, организация мониторинга и информационного сопровождения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Оказание финансовой поддержки, направленной на развитие молодежного предпринимательства.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Оказание финансовой поддержки субъектам малого и среднего предпринимательства, осуществляющим деятельность в следующих направлениях: экология, быстровозводимое домостроение, сельское хозяйство, переработка леса, сбор и переработка дикоросов, переработка отходов, рыбодобыча, рыбопереработка, ремесленническая деятельность, въездной и внутренний туризм.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Оказание финансовой поддержки социальному предпринимательству и семейному бизнесу.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7. Оказание финансовой поддержки инновационным компаниям</w:t>
            </w:r>
          </w:p>
        </w:tc>
      </w:tr>
      <w:tr w:rsidR="00C05826" w:rsidRPr="00C05826" w:rsidTr="00B55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Финансовая поддержка Субъектов малого и среднего предпринимательства, связанных с производством и реализацией товаров и услуг в социально значимых видах деятельности.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Грантовая поддержка начинающих предпринимателей.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3. Проведение образовательных мероприятий для Субъектов и Организаций.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4. Организация мониторинга деятельности малого и среднего предпринимательства в городе Нижневартовске в целях определения приоритетных направлений развития и формирования благоприятного общественного мнения о малом и среднем предпринимательстве.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5. Развитие молодежного предпринимательства.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6. Создание условий для развития Субъектов, осуществляющих деятельность в следующих направлениях: экология, быстровозводимое домостроение, сельское хозяйство, переработка леса, сбор и переработка дикоросов, переработка отходов, рыбодобыча, рыбопереработка, ремесленническая деятельность, въездной и внутренний туризм.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7. Возмещение затрат социальному предпринимательству и семейному бизнесу.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8. Грантовая поддержка социальному предпринимательству.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9. Грантовая поддержка на организацию Центра времяпрепровождения детей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10. Грантовая поддержка начинающих инновационных компаний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11. Финансовая поддержка инновационным компаниям</w:t>
            </w:r>
          </w:p>
        </w:tc>
      </w:tr>
      <w:tr w:rsidR="00C05826" w:rsidRPr="00C05826" w:rsidTr="00B55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2016 - 2020 годы</w:t>
            </w:r>
          </w:p>
        </w:tc>
      </w:tr>
      <w:tr w:rsidR="00C05826" w:rsidRPr="00C05826" w:rsidTr="00B55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на 2016-2020 годы составляет 69 517,50 тыс. руб., из них: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города - 43 658,60 тыс. руб.,         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год - 8 927,00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2017 год - 8 850,60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2018 год - 8 627,00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2019 год - 8 627,00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2020 год - 8 627,00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бюджета округа - 25 858,90 тыс. руб.,         в том числе: 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год - 13 730,50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2017 год - 12 128,40 тыс. руб.</w:t>
            </w:r>
          </w:p>
        </w:tc>
      </w:tr>
      <w:tr w:rsidR="00C05826" w:rsidRPr="00C05826" w:rsidTr="00B55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За период действия муниципальной программы: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малого и среднего предпринимательства, получивших финансовую поддержку в рамках муниципальной программы, составит не менее 177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молодежного предпринимательства, принявших участие в мероприятиях, проводимых в рамках муниципальной программы, составит не менее 55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субъектов социального предпринимательства, принявших участие в мероприятиях, проводимых в рамках муниципальной программы, составит не менее 61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рабочих мест, созданных субъектами малого и среднего предпринимательства, получившими финансовую поддержку в рамках муниципальной программы, составит не менее 50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проводимых семинаров, "круглых столов" для субъектов малого и среднего предпринимательства по различным аспектам предпринимательской деятельности составит не менее 73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количество предоставленных консультаций субъектам малого и среднего предпринимательства по вопросам оказания поддержки в рамках муниципальной программы составит не менее 2500 ед.;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- число субъектов малого и среднего предпринимательства в расчете на 10 тыс. человек населения увеличится с 481,1 ед. до 483,5 ед.</w:t>
            </w:r>
          </w:p>
        </w:tc>
      </w:tr>
    </w:tbl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"Развитие агропромышленного комплекса на территории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Нижневартовска на 2016 - 2020 годы"</w:t>
      </w:r>
    </w:p>
    <w:p w:rsidR="00C05826" w:rsidRPr="00C05826" w:rsidRDefault="00C05826" w:rsidP="00C058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454"/>
      </w:tblGrid>
      <w:tr w:rsidR="00C05826" w:rsidRPr="00C05826" w:rsidTr="00C05826">
        <w:tc>
          <w:tcPr>
            <w:tcW w:w="212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45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"Развитие агропромышленного комплекса на территории города Нижневартовска на 2016 - 2020 годы" (далее - муниципальная программа)</w:t>
            </w:r>
          </w:p>
        </w:tc>
      </w:tr>
      <w:tr w:rsidR="00C05826" w:rsidRPr="00C05826" w:rsidTr="006E4FA7">
        <w:trPr>
          <w:trHeight w:val="1020"/>
        </w:trPr>
        <w:tc>
          <w:tcPr>
            <w:tcW w:w="212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745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потребительскому рынку администрации города</w:t>
            </w:r>
          </w:p>
        </w:tc>
      </w:tr>
      <w:tr w:rsidR="00C05826" w:rsidRPr="00C05826" w:rsidTr="006E4FA7">
        <w:trPr>
          <w:trHeight w:val="850"/>
        </w:trPr>
        <w:tc>
          <w:tcPr>
            <w:tcW w:w="212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45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информационной политике администрации города</w:t>
            </w:r>
          </w:p>
        </w:tc>
      </w:tr>
      <w:tr w:rsidR="00C05826" w:rsidRPr="00C05826" w:rsidTr="006E4FA7">
        <w:trPr>
          <w:trHeight w:val="850"/>
        </w:trPr>
        <w:tc>
          <w:tcPr>
            <w:tcW w:w="212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7454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благоприятных условий для устойчивого развития сельского хозяйства, рыбной отрасли города и повышение конкурентоспособности продукции, произведенной агропромышленным комплексом города Нижневартовска</w:t>
            </w:r>
          </w:p>
        </w:tc>
      </w:tr>
      <w:tr w:rsidR="00C05826" w:rsidRPr="00C05826" w:rsidTr="006E4FA7">
        <w:trPr>
          <w:trHeight w:val="737"/>
        </w:trPr>
        <w:tc>
          <w:tcPr>
            <w:tcW w:w="2127" w:type="dxa"/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454" w:type="dxa"/>
          </w:tcPr>
          <w:p w:rsidR="00C05826" w:rsidRPr="00C05826" w:rsidRDefault="0042738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05826"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финансовой устойчивости сельскохозяйственных товаропроизводителей города.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Формирование благоприятного общественного мнения и повышение престижа сельскохозяйственной деятельности</w:t>
            </w:r>
          </w:p>
        </w:tc>
      </w:tr>
      <w:tr w:rsidR="00C05826" w:rsidRPr="00C05826" w:rsidTr="006E4FA7">
        <w:trPr>
          <w:trHeight w:val="1077"/>
        </w:trPr>
        <w:tc>
          <w:tcPr>
            <w:tcW w:w="2127" w:type="dxa"/>
            <w:tcBorders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454" w:type="dxa"/>
            <w:tcBorders>
              <w:bottom w:val="single" w:sz="4" w:space="0" w:color="auto"/>
            </w:tcBorders>
          </w:tcPr>
          <w:p w:rsidR="00C05826" w:rsidRPr="00C05826" w:rsidRDefault="0042738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05826"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сельскохозяйственным товаропроизводителям города (за исключением государственных (муниципальных) учреждений), осуществляющим производство, реализацию товаров сельскохозяйственной продукции, в части компенсации затрат за приобретение сельскохозяйственной техники, оборудования, оснащения и приспособлений для развития сельского хозяйства и рыбной отрасли.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Финансовая поддержка сельскохозяйственным товаропроизводителям города (за исключением государственных (муниципальных) учреждений), осуществляющим производство, реализацию товаров сельскохозяйственной продукции, в части компенсации затрат на приобретение репродуктивного поголовья сельскохозяйственных животных, на содержание маточного поголовья сельскохозяйственных животных.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программами).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Реализация мер по поддержке и стимулированию устойчивого развития агропромышленного комплекса</w:t>
            </w:r>
          </w:p>
        </w:tc>
      </w:tr>
      <w:tr w:rsidR="00C05826" w:rsidRPr="00C05826" w:rsidTr="006E4FA7">
        <w:trPr>
          <w:trHeight w:val="1077"/>
        </w:trPr>
        <w:tc>
          <w:tcPr>
            <w:tcW w:w="2127" w:type="dxa"/>
            <w:tcBorders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454" w:type="dxa"/>
            <w:tcBorders>
              <w:bottom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2016 - 2020 годы</w:t>
            </w:r>
          </w:p>
        </w:tc>
      </w:tr>
      <w:tr w:rsidR="00C05826" w:rsidRPr="00C05826" w:rsidTr="006E4FA7">
        <w:tblPrEx>
          <w:tblBorders>
            <w:insideH w:val="nil"/>
          </w:tblBorders>
        </w:tblPrEx>
        <w:trPr>
          <w:trHeight w:val="10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муниципальной программы на 2016-2020 годы составляет 539 989,998 тыс. руб., из них: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- за счет субвенций из бюджета автономного округа - 528 989,998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 год - 147 417,60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2017 год - 135 238,098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2018 год - 103 714,10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2019 год - 71 060,10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2020 год - 71 560,10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- за счет средств бюджета города - 11 000,00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2016 год - 2 200,00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2017 год - 2 200,00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2018 год - 2 200,00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2019 год - 2 200,00 тыс. руб.;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</w:rPr>
              <w:t>2020 год - 2 200,00 тыс. руб.</w:t>
            </w:r>
          </w:p>
        </w:tc>
      </w:tr>
      <w:tr w:rsidR="00C05826" w:rsidRPr="00C05826" w:rsidTr="006E4FA7">
        <w:trPr>
          <w:trHeight w:val="10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7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общего объема производства продукции организациями, предприятиями всех форм собственности, индивидуальными предпринимателями, крестьянскими (фермерскими) хозяйствами: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мяса скота и птицы (в живом весе) - до 1200 тонн;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рыбной продукции - до 1550 тонн;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овощной продукции - до 248 тонн.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количества сельскохозяйственных товаропроизводителей города, получивших финансовую поддержку в рамках муниципальной программы, до 14 единиц.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поголовья крупного рогатого скота (коров) до 142 голов.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количества сельскохозяйственной техники, оборудования, оснащения до 66 единиц.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количества сельскохозяйственных товаропроизводителей города до 26 единиц.</w:t>
            </w:r>
          </w:p>
          <w:p w:rsidR="00C05826" w:rsidRPr="00C05826" w:rsidRDefault="00C05826" w:rsidP="00C058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Увеличение численности работающих в сельскохозяйственном производстве до 170 человек</w:t>
            </w:r>
          </w:p>
        </w:tc>
      </w:tr>
    </w:tbl>
    <w:p w:rsidR="00B55B51" w:rsidRDefault="00B55B51" w:rsidP="0042738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0EF7" w:rsidRDefault="00A00EF7" w:rsidP="006E4F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6E4F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"Оздоровление экологической обстановки в городе Нижневартовске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2016-2020 годах"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021"/>
      </w:tblGrid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"Оздоровление           экологической обстановки в городе Нижневартовске в 2016-2020 годах" (далее – муниципальная программа)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 природопользованию и экологии администрации города 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устойчивой безопасной экологической обстановки и сохранение благоприятной окружающей среды в городе Нижневартовске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снижения негативного воздействия хозяйственной и иной деятельности на окружающую среду.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рационального использования, сохранения и восстановления природных ресурсов.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Экологическое просвещение населения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Обеспечение соблюдения требований законодательства в области охраны окружающей среды, в том числе в сфере обращения с отходами.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 Охрана, защита и воспроизводство городских лесов.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Создание, содержание и реконструкция объектов озеленения.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4.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 обводненных карьеров на территории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Организация и проведение международной экологической акции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"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Спасти и сохранить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"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обеспечение информирования населения по вопросам охраны окружающей среды</w:t>
            </w:r>
          </w:p>
        </w:tc>
      </w:tr>
      <w:tr w:rsidR="00C05826" w:rsidRPr="00C05826" w:rsidTr="00C05826">
        <w:trPr>
          <w:cantSplit/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2016-2020 годы</w:t>
            </w:r>
          </w:p>
        </w:tc>
      </w:tr>
      <w:tr w:rsidR="00C05826" w:rsidRPr="00C05826" w:rsidTr="00C05826">
        <w:trPr>
          <w:trHeight w:val="24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весь период составляет 20 027,00 тыс. рублей из городского бюджета,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- 2016 год - 5 440,00 тыс. руб.,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- 2017 год - 6 262,00 тыс. руб.,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- 2018 год - 2 775,00 тыс. руб.,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- 2019 год - 2 775,00 тыс. руб.,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- 2 775,00 тыс. руб.</w:t>
            </w:r>
          </w:p>
        </w:tc>
      </w:tr>
      <w:tr w:rsidR="00C05826" w:rsidRPr="00C05826" w:rsidTr="00C05826">
        <w:trPr>
          <w:trHeight w:val="360"/>
        </w:trPr>
        <w:tc>
          <w:tcPr>
            <w:tcW w:w="1921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3079" w:type="pct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Увеличение площади территории города,             на которой ликвидировано захламление,                до 26,40 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Количество разрешительных документов, устанавливающих нормативы допустимого воздействия на окружающую среду, - 2 ед.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площади городских лесов с улучшенным породным составом до 1 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площади городских лесов, на которой снижена природная пожарная опасность, до 19 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доли населения, вовлеченного              в эколого-просветительские и эколого-образовательные мероприятия, от общей численности населения города до 39,5%.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Увеличение площади зеленых насаждений, соответствующих установленным нормативным показателям, до 4,3 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Увеличение количества обводненных карьеров, подлежащих оформлению в муниципальную собственность, до 0 ед.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Процент биологической приживаемости ранее высаженных зеленых насаждений 82% </w:t>
            </w:r>
          </w:p>
        </w:tc>
      </w:tr>
    </w:tbl>
    <w:p w:rsid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EF7" w:rsidRDefault="00A00EF7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муниципальной программы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"Электронный Нижневартовск на 2017-2020 годы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на период до 2030 года"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"Электронный Нижневартовск на 2017-2020 годы и на период            до 2030 года" (далее - муниципальная программа)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по информационным ресурсам         администрации города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Муниципальные учреждения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качества жизни населения города, совершенствования системы муниципального управления на основе применения информационно-коммуникационных технологий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Модернизация, развитие и поддержка инфраструктуры для реализации проектов электронного правительства.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Развитие информационного общества.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Совершенствование муниципального управления.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Формирование информационных ресурсов             и обеспечение доступа к ним с помощью интернет-сайтов, порталов и информационных          систем.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Обеспечение информационной безопасности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Модернизация и поддержка инфраструктуры информационных технологий органов местного самоуправления, муниципальных учреждений.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2. Модернизация инфраструктуры и техническая поддержка центра обработки данных администрации города (далее ЦОД администрации города).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Обеспечение органов местного самоуправления и муниципальных учреждений лицензионными программными продуктами.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4. Обеспечение электронного взаимодействия заявителя с органом, предоставляющим муниципальную услугу, через Единый портал государственных и муниципальных услуг.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 Модернизация и поддержка инфраструктуры для развития информационного общества.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 Модернизация и развитие информационных         систем и программного обеспечения органов местного самоуправления, муниципальных учреждений.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 Развитие электронного документооборота            в органах местного самоуправления города Нижневартовска (включая обучение специалистов).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8. Модернизация официального сайта органов местного самоуправления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9. Обеспечение защиты информации</w:t>
            </w:r>
          </w:p>
        </w:tc>
      </w:tr>
      <w:tr w:rsidR="00C05826" w:rsidRPr="00C05826" w:rsidTr="00C05826">
        <w:trPr>
          <w:trHeight w:val="722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2017-2020 годы и период до 2030 года</w:t>
            </w:r>
          </w:p>
        </w:tc>
      </w:tr>
      <w:tr w:rsidR="00C05826" w:rsidRPr="00C05826" w:rsidTr="00C05826">
        <w:trPr>
          <w:trHeight w:val="3057"/>
        </w:trPr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муниципальной программы составляет 585 145,00 тыс. 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- 2017 год - 32 765,00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- 2018 год - 22 615,00 тыс. рублей;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- 22 615,00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- 22 615,00 тыс. 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- 2021-2030 годы - 484 535,00 тыс. рублей.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финансирования муниципальной программы является бюджет города</w:t>
            </w:r>
          </w:p>
        </w:tc>
      </w:tr>
      <w:tr w:rsidR="00C05826" w:rsidRPr="00C05826" w:rsidTr="00C05826">
        <w:tc>
          <w:tcPr>
            <w:tcW w:w="3652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</w:t>
            </w:r>
            <w:r w:rsidRPr="006E4FA7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вности</w:t>
            </w:r>
          </w:p>
        </w:tc>
        <w:tc>
          <w:tcPr>
            <w:tcW w:w="6095" w:type="dxa"/>
            <w:shd w:val="clear" w:color="auto" w:fill="auto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Сохранение доли рабочих мест органов местного самоуправления, оборудованных компьютерной техникой со сроком эксплуатации           не более 5 лет, на уровне 80%.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вычислительных мощностей ЦОД администрации города на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надежности (отказоустойчивости) ЦОД администрации города не ниже 2 уровня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Сохранение доли автоматизированных рабочих мест органов местного самоуправления, обеспеченных актуальными версиями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лицензионного программного обеспечения,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Увеличение доли руководителей структурных подразделений администрации города, обеспеченных возможностью ведения юридически значимого электронного документооборота,               до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Увеличение доли архивных фондов, включая фонды аудио- и видеоархивов, переведенных            в электронную форму, до 37%.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Поддержание количества посещений официального сайта органов местного самоуправления города Нижневартовска в год на уровне 500 тыс. ед. 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Сохранение доли муниципальных услуг, для которых обеспечено электронное взаимодействие заявителя с органом, предоставляющим муниципальную услугу, через Единый портал государственных и муниципальных услуг, имеющих кнопку "Получить услугу",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Сохранение доли рабочих мест органов местного самоуправления, обеспеченных техническими и программными средствами защиты,               в общем количестве рабочих мест, обрабатывающих персональные данные,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Поддержание обеспеченности органов местного самоуправления актуальными версиями используемого программного обеспечения для выполнения функций на уровне 100%.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Увеличение доли рабочих мест муниципального казенного учреждения "</w:t>
            </w:r>
            <w:r w:rsidRPr="00C05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материально-технического обеспечения деятельности органов местного самоуправления города Нижневартовска" (далее – МКУ УМТО)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оборудованных компьютерной техникой со сроком эксплуатации не более 5 лет, до 80%.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Увеличение доли выданных пластиковых читательских билетов до 50%.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Сохранение среднего числа посетителей центров общественного доступа на уровне           1 тыс. ед. в год</w:t>
            </w:r>
          </w:p>
        </w:tc>
      </w:tr>
    </w:tbl>
    <w:p w:rsidR="00C05826" w:rsidRPr="00C05826" w:rsidRDefault="00C05826" w:rsidP="00C0582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Pr="00C05826" w:rsidRDefault="00C05826" w:rsidP="00C05826">
      <w:pPr>
        <w:keepNext/>
        <w:spacing w:after="0" w:line="240" w:lineRule="auto"/>
        <w:ind w:left="5103"/>
        <w:jc w:val="right"/>
        <w:outlineLvl w:val="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C05826" w:rsidRPr="00C05826" w:rsidRDefault="00C05826" w:rsidP="00C05826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Паспорт муниципальной программы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"Организация предоставления государственных 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 муниципальных услуг через Нижневартовский МФЦ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2016-2020 годы"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520"/>
      </w:tblGrid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"Организация предоставления государственных и муниципальных услуг через Нижневартовский МФЦ на 2016-2020 годы" (далее – муниципальная программа)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Департамент экономики администрации города Нижневартовска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казенное учреждение "Нижневартовский многофункциональный центр предоставления государственных и муниципальных услуг"      (далее – Нижневартовский МФЦ)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доступности и качества предоставления государственных и муниципальных услуг через Нижневартовский МФЦ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предоставления государственных          и муниципальных услуг в режиме "одного окна"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Обеспечение предоставления государственных          и муниципальных услуг в режиме "одного окна", включая прием, обработку и выдачу необходимых документов гражданам и юридическим лицам,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повышение информированности о порядке,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способах и условиях получения государственных и муниципальных услуг, обеспечение соблюдения стандарта комфортности и повышения качества при предоставлении услуг.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Обеспечение функционирования автоматизированных информационных систем, локальной            вычислительной сети, справочно-правовых систем, средств связи, программных и технических средств, включая их приобретение, обеспечение предоставления услуг связи, обеспечение защиты персональных данных</w:t>
            </w:r>
          </w:p>
        </w:tc>
      </w:tr>
      <w:tr w:rsidR="00C05826" w:rsidRPr="00C05826" w:rsidTr="00C05826">
        <w:trPr>
          <w:trHeight w:val="70"/>
        </w:trPr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2016-2020 годы</w:t>
            </w:r>
          </w:p>
        </w:tc>
      </w:tr>
      <w:tr w:rsidR="00C05826" w:rsidRPr="00C05826" w:rsidTr="00C05826">
        <w:trPr>
          <w:trHeight w:val="569"/>
        </w:trPr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финансового обеспечения муниципальной программы составляет 992 134,69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171 997,63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207 638,58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201 481,44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205 508,52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 – 205 508,52 тыс. руб.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Источники финансового обеспечения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муниципальной программы: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средства бюджета города, всего 302 022,75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45 115,89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67 638,28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62 905,94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63 181,32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 – 63 181,32 тыс. руб.;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средства бюджета автономного округа, всего      690 111,94 тыс. руб.,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126 881,74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140 000,30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138 575,50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142 327,20 тыс. руб.;</w:t>
            </w:r>
          </w:p>
          <w:p w:rsidR="00C05826" w:rsidRPr="00C05826" w:rsidRDefault="00C05826" w:rsidP="00C058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 – 142 327,20 тыс. руб.;</w:t>
            </w:r>
          </w:p>
        </w:tc>
      </w:tr>
      <w:tr w:rsidR="00C05826" w:rsidRPr="00C05826" w:rsidTr="00C05826">
        <w:tc>
          <w:tcPr>
            <w:tcW w:w="3119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520" w:type="dxa"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Реализация мероприятий муниципальной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программы предполагает достижение следующих результатов: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видов государственных и муниципальных услуг, предоставляемых в режиме "одного окна" в Нижневартовском МФЦ до 264 ед. (включая подуслуги);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соблюдение установленного среднего времени ожидания заявителей в очереди для подачи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документов и получения результата государственной (муниципальной) услуги – не более 15 мин.;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увеличение количества обращений заявителей (заявлений) до 180 000 ед.;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повышение уровня удовлетворенности заявителей качеством предоставления государственных и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муниципальных услуг в Нижневартовском МФЦ – не менее 90%;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обеспечение оснащенности рабочих мест окон приема заявителей вычислительной техникой,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 периферийным оборудованием, телефонной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связью, доступом к локальной вычислительной сети - не менее 100%;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сохранение доли информационных систем в Нижневартовском МФЦ, обрабатывающих персональные данные, аттестованных на соответствие требованиям законодательства Российской Федерации к безопасности обработки персональных данных, на уровне 100%;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сохранение доли автоматизированных рабочих мест и серверного оборудования в Нижневартовском МФЦ, обеспеченных актуальными версиями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лицензионного программного обеспечения – на уровне не  </w:t>
            </w: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менее 100%;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увеличение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доли компьютерной техники и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периферийного оборудования в Нижневартовском МФЦ со сроком эксплуатации не более 5 лет до 100%;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сохранение доли серверного оборудования в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Нижневартовском МФЦ, обеспеченного послегарантийным обслуживанием, на уровне 100%;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сохранение доли рабочих мест в Нижневартовском МФЦ, обеспеченных техническими и программными средствами защиты, в общем количестве рабочих мест, обрабатывающих персональные данные, на уровне 100%.</w:t>
            </w:r>
          </w:p>
        </w:tc>
      </w:tr>
    </w:tbl>
    <w:p w:rsidR="00A00EF7" w:rsidRDefault="00A00EF7" w:rsidP="00C058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E4FA7" w:rsidRDefault="006E4FA7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проекта бюджета на 2018 год и на</w:t>
      </w:r>
    </w:p>
    <w:p w:rsidR="00C05826" w:rsidRP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05826">
        <w:rPr>
          <w:rFonts w:ascii="Times New Roman" w:eastAsia="Calibri" w:hAnsi="Times New Roman" w:cs="Times New Roman"/>
          <w:sz w:val="28"/>
          <w:szCs w:val="28"/>
        </w:rPr>
        <w:t>плановый период 2019 и 2020 годов</w:t>
      </w:r>
    </w:p>
    <w:p w:rsidR="00C05826" w:rsidRPr="00C05826" w:rsidRDefault="00C05826" w:rsidP="00C0582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C05826" w:rsidRPr="00C05826" w:rsidRDefault="00C05826" w:rsidP="00C058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0582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Паспорт муниципальной программы</w:t>
      </w:r>
    </w:p>
    <w:p w:rsidR="00C05826" w:rsidRPr="00C05826" w:rsidRDefault="00C05826" w:rsidP="001F4145">
      <w:pPr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05826">
        <w:rPr>
          <w:rFonts w:ascii="Times New Roman" w:hAnsi="Times New Roman" w:cs="Times New Roman"/>
          <w:b/>
          <w:bCs/>
          <w:color w:val="26282F"/>
          <w:sz w:val="28"/>
          <w:szCs w:val="28"/>
        </w:rPr>
        <w:t>"Материально-техническое и организационное обеспечение деятельности органов местного самоуправления города Нижневартовска на 2016-2020 годы"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481"/>
      </w:tblGrid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"Материально-техническое и организационное обеспечение деятельности органов местного самоуправления города Нижневартовска на 2016 - 2020 годы" (далее - муниципальная программа)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города Нижневартовска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"Управление материально-технического обеспечения деятельности органов местного самоуправления города Нижневартовска" (далее - МКУ "УМТО")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эффективного функционирования органов местного самоуправления города Нижневартовска на основе комплекса работ и услуг по совершенствованию материально-технического и транспортного обеспечения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Организация комплекса мероприятий по материально-техническому и транспортному обеспечению деятельности органов местного самоуправления города Нижневартовска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061"/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Осуществление материально-технического обеспечения органов местного самоуправления на решение вопросов местного значения.</w:t>
            </w:r>
            <w:bookmarkEnd w:id="27"/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Осуществление материально-технического обеспечения администрации города на выполнение отдельных государственных полномочий, переданных органам местного самоуправления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2016 - 2020 годы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муниципальной программы составляет                         1 324 784,98 тыс. руб., из них: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городского бюджета -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br/>
              <w:t>1 279 799,70 тыс. 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год – 241 884,03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2017 год – 278 165,08 тыс. руб.; 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2018 год – 253 413,61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2019 год – 253 168,49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2020 год – 253 168,49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окружного бюджета –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br/>
              <w:t>41 495,88 тыс. 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год – 6 749,14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2017 год – 12 382,90 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2018 год – 7 213,55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2019 год – 8 027,96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2020 год – 7 122,33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федерального бюджета – </w:t>
            </w:r>
            <w:r w:rsidRPr="00C05826">
              <w:rPr>
                <w:rFonts w:ascii="Times New Roman" w:hAnsi="Times New Roman" w:cs="Times New Roman"/>
                <w:sz w:val="28"/>
                <w:szCs w:val="28"/>
              </w:rPr>
              <w:br/>
              <w:t>3 489,40 тыс. руб., в том числе: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2016 год – 748,20 тыс. 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2017 год – 612,28 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2018 год – 324,10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2019 год – 590,80 тыс. руб.;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2020 год – 1 214,02 тыс. руб.</w:t>
            </w:r>
          </w:p>
        </w:tc>
      </w:tr>
      <w:tr w:rsidR="00C05826" w:rsidRPr="00C05826" w:rsidTr="00C05826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1. Обеспечение соответствия помещений и сооружений, находящихся в оперативном управлении МКУ "УМТО", противопожарным, санитарным, экологическим и иным установленным законодательством требованиям, - 100%.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826">
              <w:rPr>
                <w:rFonts w:ascii="Times New Roman" w:hAnsi="Times New Roman" w:cs="Times New Roman"/>
                <w:sz w:val="28"/>
                <w:szCs w:val="28"/>
              </w:rPr>
              <w:t>2. Обеспечение соответствия транспортных средств техническим требованиям для транспортного обеспечения работников органов местного самоуправления города Нижневартовска - 100%</w:t>
            </w:r>
          </w:p>
        </w:tc>
      </w:tr>
    </w:tbl>
    <w:p w:rsidR="00C05826" w:rsidRPr="00C05826" w:rsidRDefault="00C05826" w:rsidP="00C05826">
      <w:pPr>
        <w:rPr>
          <w:rFonts w:ascii="Times New Roman" w:hAnsi="Times New Roman" w:cs="Times New Roman"/>
          <w:sz w:val="28"/>
          <w:szCs w:val="28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Default="00B55B51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паспорта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распределением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</w:p>
    <w:p w:rsidR="00C05826" w:rsidRPr="00C05826" w:rsidRDefault="00C05826" w:rsidP="00C0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бюджета на 2018 год и на</w:t>
      </w:r>
    </w:p>
    <w:p w:rsidR="00C05826" w:rsidRDefault="00C05826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2019 и 2020 годов</w:t>
      </w:r>
    </w:p>
    <w:p w:rsidR="00B55B51" w:rsidRPr="00C05826" w:rsidRDefault="00B55B51" w:rsidP="00C058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 муниципальной программы</w:t>
      </w: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"Обеспечение доступным и комфортным жильем жителей </w:t>
      </w:r>
    </w:p>
    <w:p w:rsidR="00C05826" w:rsidRPr="00C05826" w:rsidRDefault="00C05826" w:rsidP="001F414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8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Нижневартовска в 2017-2020 годах"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"Обеспечение доступным и комфортным жильем жителей города Нижневартовска в 2017-2020 годах" (далее - муниципальная программа)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муниципальной собственности и земельных ресурсов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жилищной политике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архитектуры и градостроительства           администрации города;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координации строительного комплекса             администрации города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Улучшение жилищных условий жителей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устойчивого развития территории города, рационального использования природных ресурсов на основе документов градостроительного регулирования, способствующих дальнейшему развитию жилищной, инженерной, транспортной и социальной инфраструктур города с учетом интересов граждан, предприятий и предпринимателей по созданию благоприятных условий жизнедеятельности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Переселение граждан из жилых помещений, признанных непригодными для проживания, и многоквартирных домов, признанных аварийными и подлежащими сносу.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Ликвидация и расселение приспособленных для проживания строений, расположенных на территории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Обеспечение жильем граждан на условиях договоров социального найма и формирование специализированного  жилищного фонда.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Реализация полномочий в области градостроительной деятельности.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Возмещение части затрат застройщикам (инвесторам) в целях стимулирования реализации проектов развития застроенных территорий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Приобретение жилых помещений для переселения граждан из жилищного фонда, признанного непригодным для проживания, и многоквартирных домов, признанных аварийными и подлежащими сносу.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Обследование жилых помещений с целью признания непригодными для проживания и многоквартирных домов, признанных аварийными и подлежащими сносу. Снос жилых помещений, признанных непригодными для проживания, и многоквартирных домов, признанных аварийными и подлежащими сносу.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Предоставление субсидий гражданам, проживающим в приспособленных для проживания строениях, не имеющим жилых помещений на территории Российской Федерации.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Ликвидация приспособленных для проживания строений, расположенных на территории города Нижневартовска.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Приобретение квартир для предоставления по договорам социального найма.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Приобретение квартир для формирования специализированного жилищного фонда.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Совершенствование базы нормативных документов и информационной системы обеспечения градостроительной деятельности на территории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Выполнение инженерных изысканий территорий старой части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Выполнение инженерных изысканий территорий города в целях жилищного строительства и строительства объектов социальной инфраструктуры.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Выполнение инженерных изысканий промышленных территорий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Подготовка документации по планировке территорий старой части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 Подготовка документации по планировке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территорий города в целях жилищного строительства и строительства объектов социальной инфраструктуры.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Подготовка документации по планировке промышленных территорий города.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Подготовка проекта планировки территории и проекта межевания территории улично-дорожной сети в границах городского округа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Возмещение части затрат застройщикам (инвесторам) по строительству инженерных сетей и объектов инженерной инфраструктуры</w:t>
            </w:r>
          </w:p>
          <w:p w:rsidR="00C05826" w:rsidRPr="00C05826" w:rsidRDefault="00C05826" w:rsidP="00C058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2017-2020 годы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 - средства окружного и городского бюджетов.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основных мероприятий муниципальной программы на 2017 - 2020 годы осуществляется: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субсидии, предоставляемой в соответствии с порядком 5 государственной программы Ханты-Мансийского автономного округа - Югры "Обеспечение доступным и комфортным жильем жителей Ханты-Мансийского автономного округа - Югры в 2016 - 2020 годах", в соотношении: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89% - средства окружного бюджета;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11% - средства городского бюджета (софинансирование);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 счет средств городского бюджета.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муниципальной программы на 2017 - 2020 годы составляет 565 994,64 тыс. 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окружной бюджет – 384 162,30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городской бюджет – 181 832,34 тыс. рублей.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муниципальной программы по годам: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- 2017 год - всего 230 011,68 тыс. 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178 063,30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51 948,38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- всего 141 218,87 тыс. 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94 758,80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46 460,07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- 2019 год - всего 95 453,28 тыс. 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окружной бюджет – 53 953,50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41 499,78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 год - всего 99 310,81 тыс. рублей, в том числе: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окружной бюджет – 57 386,70 тыс. рублей;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бюджет – 41 924,11 тыс. рублей</w:t>
            </w:r>
          </w:p>
        </w:tc>
      </w:tr>
      <w:tr w:rsidR="00C05826" w:rsidRPr="00C05826" w:rsidTr="00C0582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и показатели эффективности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Приобретение жилых помещений у застройщиков – 5 556,2кв. м.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Количество предоставленных квартир гражданам, переселенным из жилых помещений, признанных непригодными для проживания, и многоквартирных домов, признанных аварийными и подлежащими сносу, - 157 квартир.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Количество снесенных домов, жилые помещения в которых признаны непригодными для проживания, и многоквартирных домов, признанных аварийными и подлежащими сносу, - 122 дома.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Количество семей, расселенных из строений, приспособленных для проживания, из числа граждан, проживающих в приспособленных для проживания строениях, - 21 семей.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Количество ликвидированных приспособленных для проживания строений на территории города Нижневартовска - 178 строений.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Количество квартир, предоставленных по договору социального найма гражданам, состоявшим на учете в качестве нуждающихся в получении жилья, - 33 квартир.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Количество жилых помещений, отнесенных к специализированному жилищному фонду, - 3 квартиры.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Внедрение программного продукта "Автоматизированная информационная система обеспечения градостроительной деятельности города Нижневартовска" - 1 программный продукт.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Увеличение количества материалов топографической основы и инженерно-геологических изысканий для подготовки проектов планировки и межевания территории - до 5 материалов.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Увеличение количества проектов планировки и проектов межевания территории - до 9 проектов.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Увеличение выделения элементов планировочной структуры города в подготовленной документации по планировке территории - до 811 га.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 Количество семей, переселяемых из жилых помещений, признанных непригодными для </w:t>
            </w: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проживания, многоквартирных домов, признанных аварийными и подлежащими сносу, и строений, приспособленных для проживания, при реализации проекта развития застроенной территории, - 7 семьи.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Количество снесенных домов, жилые помещения в которых признаны непригодными для проживания, многоквартирных домов, признанных аварийными и подлежащими сносу, и строений, приспособленных для проживания, при реализации проекта развития застроенной территории - 1 дома (строения)</w:t>
            </w:r>
          </w:p>
          <w:p w:rsidR="00C05826" w:rsidRPr="00C05826" w:rsidRDefault="00C05826" w:rsidP="00C05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Увеличение общей площади жилых помещений, приходящейся в среднем на одного жителя, до 20,6 кв. м</w:t>
            </w:r>
          </w:p>
        </w:tc>
      </w:tr>
    </w:tbl>
    <w:p w:rsidR="00C05826" w:rsidRPr="00C05826" w:rsidRDefault="00C05826" w:rsidP="00C058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26" w:rsidRPr="00C05826" w:rsidRDefault="00C05826" w:rsidP="00C0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35FE" w:rsidRDefault="005235FE"/>
    <w:sectPr w:rsidR="005235FE" w:rsidSect="002671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pgNumType w:start="1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C5B" w:rsidRDefault="00641C5B" w:rsidP="00C05826">
      <w:pPr>
        <w:spacing w:after="0" w:line="240" w:lineRule="auto"/>
      </w:pPr>
      <w:r>
        <w:separator/>
      </w:r>
    </w:p>
  </w:endnote>
  <w:endnote w:type="continuationSeparator" w:id="0">
    <w:p w:rsidR="00641C5B" w:rsidRDefault="00641C5B" w:rsidP="00C0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5B" w:rsidRDefault="00641C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5B" w:rsidRDefault="00641C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5B" w:rsidRDefault="00641C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C5B" w:rsidRDefault="00641C5B" w:rsidP="00C05826">
      <w:pPr>
        <w:spacing w:after="0" w:line="240" w:lineRule="auto"/>
      </w:pPr>
      <w:r>
        <w:separator/>
      </w:r>
    </w:p>
  </w:footnote>
  <w:footnote w:type="continuationSeparator" w:id="0">
    <w:p w:rsidR="00641C5B" w:rsidRDefault="00641C5B" w:rsidP="00C05826">
      <w:pPr>
        <w:spacing w:after="0" w:line="240" w:lineRule="auto"/>
      </w:pPr>
      <w:r>
        <w:continuationSeparator/>
      </w:r>
    </w:p>
  </w:footnote>
  <w:footnote w:id="1">
    <w:p w:rsidR="00641C5B" w:rsidRPr="006E4FA7" w:rsidRDefault="00641C5B" w:rsidP="006E4FA7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C5B" w:rsidRDefault="00641C5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344980"/>
      <w:docPartObj>
        <w:docPartGallery w:val="Page Numbers (Top of Page)"/>
        <w:docPartUnique/>
      </w:docPartObj>
    </w:sdtPr>
    <w:sdtContent>
      <w:p w:rsidR="00641C5B" w:rsidRDefault="00641C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A47">
          <w:rPr>
            <w:noProof/>
          </w:rPr>
          <w:t>242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045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1C5B" w:rsidRPr="00032442" w:rsidRDefault="00641C5B">
        <w:pPr>
          <w:pStyle w:val="a7"/>
          <w:jc w:val="center"/>
          <w:rPr>
            <w:rFonts w:ascii="Times New Roman" w:hAnsi="Times New Roman" w:cs="Times New Roman"/>
          </w:rPr>
        </w:pPr>
        <w:r w:rsidRPr="00032442">
          <w:rPr>
            <w:rFonts w:ascii="Times New Roman" w:hAnsi="Times New Roman" w:cs="Times New Roman"/>
          </w:rPr>
          <w:fldChar w:fldCharType="begin"/>
        </w:r>
        <w:r w:rsidRPr="00032442">
          <w:rPr>
            <w:rFonts w:ascii="Times New Roman" w:hAnsi="Times New Roman" w:cs="Times New Roman"/>
          </w:rPr>
          <w:instrText>PAGE   \* MERGEFORMAT</w:instrText>
        </w:r>
        <w:r w:rsidRPr="00032442">
          <w:rPr>
            <w:rFonts w:ascii="Times New Roman" w:hAnsi="Times New Roman" w:cs="Times New Roman"/>
          </w:rPr>
          <w:fldChar w:fldCharType="separate"/>
        </w:r>
        <w:r w:rsidR="00DD40EF">
          <w:rPr>
            <w:rFonts w:ascii="Times New Roman" w:hAnsi="Times New Roman" w:cs="Times New Roman"/>
            <w:noProof/>
          </w:rPr>
          <w:t>176</w:t>
        </w:r>
        <w:r w:rsidRPr="00032442">
          <w:rPr>
            <w:rFonts w:ascii="Times New Roman" w:hAnsi="Times New Roman" w:cs="Times New Roman"/>
          </w:rPr>
          <w:fldChar w:fldCharType="end"/>
        </w:r>
      </w:p>
    </w:sdtContent>
  </w:sdt>
  <w:p w:rsidR="00641C5B" w:rsidRDefault="00641C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099"/>
    <w:multiLevelType w:val="hybridMultilevel"/>
    <w:tmpl w:val="43DA5966"/>
    <w:lvl w:ilvl="0" w:tplc="6BC6F8E6">
      <w:start w:val="1"/>
      <w:numFmt w:val="decimal"/>
      <w:lvlText w:val="%1."/>
      <w:lvlJc w:val="left"/>
      <w:pPr>
        <w:ind w:left="1789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76591"/>
    <w:multiLevelType w:val="hybridMultilevel"/>
    <w:tmpl w:val="548C095C"/>
    <w:lvl w:ilvl="0" w:tplc="F5B602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92E58"/>
    <w:multiLevelType w:val="hybridMultilevel"/>
    <w:tmpl w:val="0FE2AE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BB51C2"/>
    <w:multiLevelType w:val="hybridMultilevel"/>
    <w:tmpl w:val="52A0406C"/>
    <w:lvl w:ilvl="0" w:tplc="F5B602B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75DC"/>
    <w:multiLevelType w:val="hybridMultilevel"/>
    <w:tmpl w:val="C2409D84"/>
    <w:lvl w:ilvl="0" w:tplc="BA5A8702">
      <w:start w:val="1"/>
      <w:numFmt w:val="decimal"/>
      <w:lvlText w:val="%1)"/>
      <w:lvlJc w:val="left"/>
      <w:pPr>
        <w:ind w:left="143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1E33324A"/>
    <w:multiLevelType w:val="hybridMultilevel"/>
    <w:tmpl w:val="E6085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A712ED"/>
    <w:multiLevelType w:val="hybridMultilevel"/>
    <w:tmpl w:val="D3784CA2"/>
    <w:lvl w:ilvl="0" w:tplc="A7249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566CFB"/>
    <w:multiLevelType w:val="multilevel"/>
    <w:tmpl w:val="FD94A3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35" w:hanging="42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  <w:b/>
      </w:rPr>
    </w:lvl>
  </w:abstractNum>
  <w:abstractNum w:abstractNumId="8">
    <w:nsid w:val="34137DA7"/>
    <w:multiLevelType w:val="hybridMultilevel"/>
    <w:tmpl w:val="0C52F9E8"/>
    <w:lvl w:ilvl="0" w:tplc="C24A11B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sz w:val="28"/>
        <w:szCs w:val="28"/>
      </w:rPr>
    </w:lvl>
    <w:lvl w:ilvl="1" w:tplc="90E8775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68727DD"/>
    <w:multiLevelType w:val="hybridMultilevel"/>
    <w:tmpl w:val="1D5212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7C6C67"/>
    <w:multiLevelType w:val="hybridMultilevel"/>
    <w:tmpl w:val="D63419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D33173D"/>
    <w:multiLevelType w:val="hybridMultilevel"/>
    <w:tmpl w:val="42AAEF2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3FEB60C3"/>
    <w:multiLevelType w:val="hybridMultilevel"/>
    <w:tmpl w:val="C05C25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DB198B"/>
    <w:multiLevelType w:val="hybridMultilevel"/>
    <w:tmpl w:val="3AFC2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B49A3"/>
    <w:multiLevelType w:val="hybridMultilevel"/>
    <w:tmpl w:val="8D662C44"/>
    <w:lvl w:ilvl="0" w:tplc="F0B62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8A6"/>
    <w:multiLevelType w:val="hybridMultilevel"/>
    <w:tmpl w:val="1A1CFDA6"/>
    <w:lvl w:ilvl="0" w:tplc="7D301C6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8A34C6"/>
    <w:multiLevelType w:val="multilevel"/>
    <w:tmpl w:val="B09E436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0"/>
        </w:tabs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0"/>
        </w:tabs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0"/>
        </w:tabs>
        <w:ind w:left="6280" w:hanging="1800"/>
      </w:pPr>
      <w:rPr>
        <w:rFonts w:hint="default"/>
      </w:rPr>
    </w:lvl>
  </w:abstractNum>
  <w:abstractNum w:abstractNumId="17">
    <w:nsid w:val="55A61B7E"/>
    <w:multiLevelType w:val="hybridMultilevel"/>
    <w:tmpl w:val="57E8E744"/>
    <w:lvl w:ilvl="0" w:tplc="668C5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5D0645"/>
    <w:multiLevelType w:val="hybridMultilevel"/>
    <w:tmpl w:val="5C0E033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10DB6"/>
    <w:multiLevelType w:val="hybridMultilevel"/>
    <w:tmpl w:val="C214F380"/>
    <w:lvl w:ilvl="0" w:tplc="04190009">
      <w:start w:val="1"/>
      <w:numFmt w:val="bullet"/>
      <w:lvlText w:val="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0">
    <w:nsid w:val="5CBB46D4"/>
    <w:multiLevelType w:val="hybridMultilevel"/>
    <w:tmpl w:val="0242F2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5FC4721"/>
    <w:multiLevelType w:val="hybridMultilevel"/>
    <w:tmpl w:val="0330C130"/>
    <w:lvl w:ilvl="0" w:tplc="90E8775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67642950"/>
    <w:multiLevelType w:val="hybridMultilevel"/>
    <w:tmpl w:val="4D3EBD8E"/>
    <w:lvl w:ilvl="0" w:tplc="E0A85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A394BFB"/>
    <w:multiLevelType w:val="hybridMultilevel"/>
    <w:tmpl w:val="A8461C7C"/>
    <w:lvl w:ilvl="0" w:tplc="E6667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564D1C"/>
    <w:multiLevelType w:val="hybridMultilevel"/>
    <w:tmpl w:val="7F787BCE"/>
    <w:lvl w:ilvl="0" w:tplc="7B7EF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D00B06"/>
    <w:multiLevelType w:val="hybridMultilevel"/>
    <w:tmpl w:val="07EC2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BC477A"/>
    <w:multiLevelType w:val="hybridMultilevel"/>
    <w:tmpl w:val="B49EC0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1A0E93"/>
    <w:multiLevelType w:val="hybridMultilevel"/>
    <w:tmpl w:val="99B2C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631DC"/>
    <w:multiLevelType w:val="multilevel"/>
    <w:tmpl w:val="B09E436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0"/>
        </w:tabs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0"/>
        </w:tabs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0"/>
        </w:tabs>
        <w:ind w:left="6280" w:hanging="1800"/>
      </w:pPr>
      <w:rPr>
        <w:rFonts w:hint="default"/>
      </w:rPr>
    </w:lvl>
  </w:abstractNum>
  <w:abstractNum w:abstractNumId="29">
    <w:nsid w:val="7DE47AF1"/>
    <w:multiLevelType w:val="hybridMultilevel"/>
    <w:tmpl w:val="5FC480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7E585797"/>
    <w:multiLevelType w:val="hybridMultilevel"/>
    <w:tmpl w:val="C4B01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4"/>
  </w:num>
  <w:num w:numId="4">
    <w:abstractNumId w:val="25"/>
  </w:num>
  <w:num w:numId="5">
    <w:abstractNumId w:val="30"/>
  </w:num>
  <w:num w:numId="6">
    <w:abstractNumId w:val="2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7"/>
  </w:num>
  <w:num w:numId="12">
    <w:abstractNumId w:val="21"/>
  </w:num>
  <w:num w:numId="13">
    <w:abstractNumId w:val="16"/>
  </w:num>
  <w:num w:numId="14">
    <w:abstractNumId w:val="28"/>
  </w:num>
  <w:num w:numId="15">
    <w:abstractNumId w:val="29"/>
  </w:num>
  <w:num w:numId="16">
    <w:abstractNumId w:val="6"/>
  </w:num>
  <w:num w:numId="17">
    <w:abstractNumId w:val="18"/>
  </w:num>
  <w:num w:numId="18">
    <w:abstractNumId w:val="13"/>
  </w:num>
  <w:num w:numId="19">
    <w:abstractNumId w:val="22"/>
  </w:num>
  <w:num w:numId="20">
    <w:abstractNumId w:val="19"/>
  </w:num>
  <w:num w:numId="21">
    <w:abstractNumId w:val="15"/>
  </w:num>
  <w:num w:numId="22">
    <w:abstractNumId w:val="9"/>
  </w:num>
  <w:num w:numId="23">
    <w:abstractNumId w:val="10"/>
  </w:num>
  <w:num w:numId="24">
    <w:abstractNumId w:val="1"/>
  </w:num>
  <w:num w:numId="25">
    <w:abstractNumId w:val="10"/>
  </w:num>
  <w:num w:numId="26">
    <w:abstractNumId w:val="9"/>
  </w:num>
  <w:num w:numId="27">
    <w:abstractNumId w:val="12"/>
  </w:num>
  <w:num w:numId="28">
    <w:abstractNumId w:val="20"/>
  </w:num>
  <w:num w:numId="29">
    <w:abstractNumId w:val="3"/>
  </w:num>
  <w:num w:numId="30">
    <w:abstractNumId w:val="26"/>
  </w:num>
  <w:num w:numId="31">
    <w:abstractNumId w:val="4"/>
  </w:num>
  <w:num w:numId="32">
    <w:abstractNumId w:val="27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A4"/>
    <w:rsid w:val="00032442"/>
    <w:rsid w:val="001F4145"/>
    <w:rsid w:val="0026710A"/>
    <w:rsid w:val="00427386"/>
    <w:rsid w:val="005235FE"/>
    <w:rsid w:val="00641C5B"/>
    <w:rsid w:val="006623F6"/>
    <w:rsid w:val="006E4FA7"/>
    <w:rsid w:val="008B71A0"/>
    <w:rsid w:val="00A00EF7"/>
    <w:rsid w:val="00B3601D"/>
    <w:rsid w:val="00B55B51"/>
    <w:rsid w:val="00C05826"/>
    <w:rsid w:val="00C17776"/>
    <w:rsid w:val="00DC5A47"/>
    <w:rsid w:val="00DD40EF"/>
    <w:rsid w:val="00F42E16"/>
    <w:rsid w:val="00FA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82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uiPriority w:val="9"/>
    <w:qFormat/>
    <w:rsid w:val="00C058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82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C0582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05826"/>
  </w:style>
  <w:style w:type="paragraph" w:styleId="a3">
    <w:name w:val="Normal (Web)"/>
    <w:basedOn w:val="a"/>
    <w:uiPriority w:val="99"/>
    <w:unhideWhenUsed/>
    <w:rsid w:val="00C058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82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2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C05826"/>
    <w:rPr>
      <w:rFonts w:eastAsiaTheme="minorEastAsia"/>
      <w:lang w:eastAsia="ru-RU"/>
    </w:rPr>
  </w:style>
  <w:style w:type="paragraph" w:styleId="a7">
    <w:name w:val="header"/>
    <w:basedOn w:val="a"/>
    <w:link w:val="a6"/>
    <w:uiPriority w:val="99"/>
    <w:unhideWhenUsed/>
    <w:rsid w:val="00C0582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C05826"/>
  </w:style>
  <w:style w:type="character" w:customStyle="1" w:styleId="a8">
    <w:name w:val="Нижний колонтитул Знак"/>
    <w:basedOn w:val="a0"/>
    <w:link w:val="a9"/>
    <w:uiPriority w:val="99"/>
    <w:rsid w:val="00C05826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unhideWhenUsed/>
    <w:rsid w:val="00C0582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C05826"/>
  </w:style>
  <w:style w:type="paragraph" w:styleId="aa">
    <w:name w:val="caption"/>
    <w:basedOn w:val="a"/>
    <w:next w:val="a"/>
    <w:uiPriority w:val="35"/>
    <w:unhideWhenUsed/>
    <w:qFormat/>
    <w:rsid w:val="00C05826"/>
    <w:pPr>
      <w:spacing w:line="240" w:lineRule="auto"/>
      <w:ind w:firstLine="567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table" w:styleId="ab">
    <w:name w:val="Table Grid"/>
    <w:basedOn w:val="a1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b"/>
    <w:uiPriority w:val="39"/>
    <w:rsid w:val="00C058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Сетка таблицы8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next w:val="ab"/>
    <w:uiPriority w:val="59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4"/>
    <w:basedOn w:val="a1"/>
    <w:next w:val="ab"/>
    <w:uiPriority w:val="59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b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b"/>
    <w:uiPriority w:val="59"/>
    <w:rsid w:val="00C058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b"/>
    <w:uiPriority w:val="59"/>
    <w:rsid w:val="00C058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05826"/>
  </w:style>
  <w:style w:type="character" w:styleId="ac">
    <w:name w:val="Strong"/>
    <w:uiPriority w:val="22"/>
    <w:qFormat/>
    <w:rsid w:val="00C05826"/>
    <w:rPr>
      <w:rFonts w:ascii="Times New Roman" w:hAnsi="Times New Roman" w:cs="Times New Roman"/>
      <w:b/>
      <w:bCs/>
    </w:rPr>
  </w:style>
  <w:style w:type="paragraph" w:styleId="ad">
    <w:name w:val="Body Text Indent"/>
    <w:aliases w:val="Основной текст с отступом 1 см Знак,Основной текст с отступом 1 см,Основной текст 1,Нумерованный список !!,Надин стиль,Основной текст без отступа"/>
    <w:basedOn w:val="a"/>
    <w:link w:val="1a"/>
    <w:rsid w:val="00C05826"/>
    <w:pPr>
      <w:spacing w:after="0" w:line="240" w:lineRule="auto"/>
      <w:ind w:firstLine="300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uiPriority w:val="99"/>
    <w:semiHidden/>
    <w:rsid w:val="00C05826"/>
  </w:style>
  <w:style w:type="character" w:customStyle="1" w:styleId="1a">
    <w:name w:val="Основной текст с отступом Знак1"/>
    <w:aliases w:val="Основной текст с отступом 1 см Знак Знак,Основной текст с отступом 1 см Знак1,Основной текст 1 Знак,Нумерованный список !! Знак,Надин стиль Знак,Основной текст без отступа Знак"/>
    <w:link w:val="ad"/>
    <w:rsid w:val="00C05826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f">
    <w:name w:val="Body Text"/>
    <w:aliases w:val="отступ 1 см Знак,Основной Знак,отступ 1 см,Основной"/>
    <w:basedOn w:val="a"/>
    <w:link w:val="1b"/>
    <w:rsid w:val="00C05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uiPriority w:val="99"/>
    <w:semiHidden/>
    <w:rsid w:val="00C05826"/>
  </w:style>
  <w:style w:type="character" w:customStyle="1" w:styleId="1b">
    <w:name w:val="Основной текст Знак1"/>
    <w:aliases w:val="отступ 1 см Знак Знак,Основной Знак Знак,отступ 1 см Знак1,Основной Знак1"/>
    <w:link w:val="af"/>
    <w:rsid w:val="00C058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0">
    <w:name w:val="Body Text Indent 3"/>
    <w:basedOn w:val="a"/>
    <w:link w:val="31"/>
    <w:unhideWhenUsed/>
    <w:rsid w:val="00C058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rsid w:val="00C0582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9">
    <w:name w:val="Body Text Indent 2"/>
    <w:basedOn w:val="a"/>
    <w:link w:val="2a"/>
    <w:rsid w:val="00C0582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a">
    <w:name w:val="Основной текст с отступом 2 Знак"/>
    <w:basedOn w:val="a0"/>
    <w:link w:val="29"/>
    <w:rsid w:val="00C0582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Title">
    <w:name w:val="ConsTitle"/>
    <w:rsid w:val="00C0582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C05826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8" w:lineRule="exact"/>
      <w:ind w:firstLine="69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C05826"/>
    <w:rPr>
      <w:rFonts w:ascii="Cambria" w:hAnsi="Cambria" w:cs="Cambria"/>
      <w:b/>
      <w:bCs/>
      <w:sz w:val="24"/>
      <w:szCs w:val="24"/>
    </w:rPr>
  </w:style>
  <w:style w:type="character" w:customStyle="1" w:styleId="FontStyle31">
    <w:name w:val="Font Style31"/>
    <w:uiPriority w:val="99"/>
    <w:rsid w:val="00C05826"/>
    <w:rPr>
      <w:rFonts w:ascii="Cambria" w:hAnsi="Cambria" w:cs="Cambria"/>
      <w:sz w:val="26"/>
      <w:szCs w:val="26"/>
    </w:rPr>
  </w:style>
  <w:style w:type="paragraph" w:customStyle="1" w:styleId="Style4">
    <w:name w:val="Style4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1" w:lineRule="exact"/>
      <w:ind w:firstLine="69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0582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835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1114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672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0582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C05826"/>
    <w:rPr>
      <w:rFonts w:ascii="Cambria" w:hAnsi="Cambria" w:cs="Cambria"/>
      <w:b/>
      <w:bCs/>
      <w:sz w:val="20"/>
      <w:szCs w:val="20"/>
    </w:rPr>
  </w:style>
  <w:style w:type="paragraph" w:customStyle="1" w:styleId="Style24">
    <w:name w:val="Style24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0" w:lineRule="exact"/>
      <w:ind w:firstLine="979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290">
    <w:name w:val="Сетка таблицы29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30">
    <w:name w:val="Font Style130"/>
    <w:uiPriority w:val="99"/>
    <w:rsid w:val="00C05826"/>
    <w:rPr>
      <w:rFonts w:ascii="Times New Roman" w:hAnsi="Times New Roman" w:cs="Times New Roman"/>
      <w:sz w:val="22"/>
      <w:szCs w:val="22"/>
    </w:rPr>
  </w:style>
  <w:style w:type="paragraph" w:customStyle="1" w:styleId="Style30">
    <w:name w:val="Style30"/>
    <w:basedOn w:val="a"/>
    <w:uiPriority w:val="99"/>
    <w:rsid w:val="00C05826"/>
    <w:pPr>
      <w:widowControl w:val="0"/>
      <w:autoSpaceDE w:val="0"/>
      <w:autoSpaceDN w:val="0"/>
      <w:adjustRightInd w:val="0"/>
      <w:spacing w:after="0" w:line="30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uiPriority w:val="99"/>
    <w:rsid w:val="00C05826"/>
    <w:rPr>
      <w:rFonts w:cs="Times New Roman"/>
      <w:b w:val="0"/>
      <w:color w:val="008000"/>
    </w:rPr>
  </w:style>
  <w:style w:type="paragraph" w:customStyle="1" w:styleId="fn2r">
    <w:name w:val="fn2r"/>
    <w:basedOn w:val="a"/>
    <w:rsid w:val="00C0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semiHidden/>
    <w:unhideWhenUsed/>
    <w:rsid w:val="00C05826"/>
    <w:rPr>
      <w:color w:val="1F86C5"/>
      <w:u w:val="single"/>
    </w:rPr>
  </w:style>
  <w:style w:type="paragraph" w:customStyle="1" w:styleId="ConsPlusNormal">
    <w:name w:val="ConsPlusNormal"/>
    <w:link w:val="ConsPlusNormal0"/>
    <w:rsid w:val="00C058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b">
    <w:name w:val="Body Text 2"/>
    <w:basedOn w:val="a"/>
    <w:link w:val="2c"/>
    <w:rsid w:val="00C058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c">
    <w:name w:val="Основной текст 2 Знак"/>
    <w:basedOn w:val="a0"/>
    <w:link w:val="2b"/>
    <w:rsid w:val="00C058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C05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C05826"/>
  </w:style>
  <w:style w:type="paragraph" w:customStyle="1" w:styleId="1c">
    <w:name w:val="Обычный1"/>
    <w:rsid w:val="00C05826"/>
    <w:pPr>
      <w:widowControl w:val="0"/>
      <w:spacing w:before="60" w:after="0" w:line="300" w:lineRule="auto"/>
      <w:ind w:firstLine="72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d">
    <w:name w:val="Обычный2"/>
    <w:rsid w:val="00C05826"/>
    <w:pPr>
      <w:widowControl w:val="0"/>
      <w:spacing w:before="60" w:after="0" w:line="300" w:lineRule="auto"/>
      <w:ind w:firstLine="72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"/>
    <w:rsid w:val="00C058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List Paragraph"/>
    <w:basedOn w:val="a"/>
    <w:uiPriority w:val="34"/>
    <w:qFormat/>
    <w:rsid w:val="00C058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1">
    <w:name w:val="Основной текст 21"/>
    <w:basedOn w:val="a"/>
    <w:rsid w:val="00C05826"/>
    <w:pPr>
      <w:overflowPunct w:val="0"/>
      <w:autoSpaceDE w:val="0"/>
      <w:autoSpaceDN w:val="0"/>
      <w:adjustRightInd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5826"/>
    <w:rPr>
      <w:rFonts w:ascii="Arial" w:eastAsia="Calibri" w:hAnsi="Arial" w:cs="Arial"/>
      <w:sz w:val="20"/>
      <w:szCs w:val="20"/>
      <w:lang w:eastAsia="ru-RU"/>
    </w:rPr>
  </w:style>
  <w:style w:type="paragraph" w:customStyle="1" w:styleId="p22">
    <w:name w:val="p22"/>
    <w:basedOn w:val="a"/>
    <w:rsid w:val="00C0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rsid w:val="00C05826"/>
  </w:style>
  <w:style w:type="paragraph" w:styleId="af4">
    <w:name w:val="footnote text"/>
    <w:basedOn w:val="a"/>
    <w:link w:val="af5"/>
    <w:uiPriority w:val="99"/>
    <w:semiHidden/>
    <w:unhideWhenUsed/>
    <w:rsid w:val="00B55B5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B55B5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582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uiPriority w:val="9"/>
    <w:qFormat/>
    <w:rsid w:val="00C058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826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rsid w:val="00C0582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05826"/>
  </w:style>
  <w:style w:type="paragraph" w:styleId="a3">
    <w:name w:val="Normal (Web)"/>
    <w:basedOn w:val="a"/>
    <w:uiPriority w:val="99"/>
    <w:unhideWhenUsed/>
    <w:rsid w:val="00C058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82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2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C05826"/>
    <w:rPr>
      <w:rFonts w:eastAsiaTheme="minorEastAsia"/>
      <w:lang w:eastAsia="ru-RU"/>
    </w:rPr>
  </w:style>
  <w:style w:type="paragraph" w:styleId="a7">
    <w:name w:val="header"/>
    <w:basedOn w:val="a"/>
    <w:link w:val="a6"/>
    <w:uiPriority w:val="99"/>
    <w:unhideWhenUsed/>
    <w:rsid w:val="00C0582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C05826"/>
  </w:style>
  <w:style w:type="character" w:customStyle="1" w:styleId="a8">
    <w:name w:val="Нижний колонтитул Знак"/>
    <w:basedOn w:val="a0"/>
    <w:link w:val="a9"/>
    <w:uiPriority w:val="99"/>
    <w:rsid w:val="00C05826"/>
    <w:rPr>
      <w:rFonts w:eastAsiaTheme="minorEastAsia"/>
      <w:lang w:eastAsia="ru-RU"/>
    </w:rPr>
  </w:style>
  <w:style w:type="paragraph" w:styleId="a9">
    <w:name w:val="footer"/>
    <w:basedOn w:val="a"/>
    <w:link w:val="a8"/>
    <w:uiPriority w:val="99"/>
    <w:unhideWhenUsed/>
    <w:rsid w:val="00C0582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C05826"/>
  </w:style>
  <w:style w:type="paragraph" w:styleId="aa">
    <w:name w:val="caption"/>
    <w:basedOn w:val="a"/>
    <w:next w:val="a"/>
    <w:uiPriority w:val="35"/>
    <w:unhideWhenUsed/>
    <w:qFormat/>
    <w:rsid w:val="00C05826"/>
    <w:pPr>
      <w:spacing w:line="240" w:lineRule="auto"/>
      <w:ind w:firstLine="567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table" w:styleId="ab">
    <w:name w:val="Table Grid"/>
    <w:basedOn w:val="a1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next w:val="ab"/>
    <w:uiPriority w:val="39"/>
    <w:rsid w:val="00C058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Сетка таблицы8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b"/>
    <w:uiPriority w:val="59"/>
    <w:rsid w:val="00C0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next w:val="ab"/>
    <w:uiPriority w:val="59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4"/>
    <w:basedOn w:val="a1"/>
    <w:next w:val="ab"/>
    <w:uiPriority w:val="59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b"/>
    <w:rsid w:val="00C05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b"/>
    <w:uiPriority w:val="59"/>
    <w:rsid w:val="00C058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b"/>
    <w:uiPriority w:val="59"/>
    <w:rsid w:val="00C058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05826"/>
  </w:style>
  <w:style w:type="character" w:styleId="ac">
    <w:name w:val="Strong"/>
    <w:uiPriority w:val="22"/>
    <w:qFormat/>
    <w:rsid w:val="00C05826"/>
    <w:rPr>
      <w:rFonts w:ascii="Times New Roman" w:hAnsi="Times New Roman" w:cs="Times New Roman"/>
      <w:b/>
      <w:bCs/>
    </w:rPr>
  </w:style>
  <w:style w:type="paragraph" w:styleId="ad">
    <w:name w:val="Body Text Indent"/>
    <w:aliases w:val="Основной текст с отступом 1 см Знак,Основной текст с отступом 1 см,Основной текст 1,Нумерованный список !!,Надин стиль,Основной текст без отступа"/>
    <w:basedOn w:val="a"/>
    <w:link w:val="1a"/>
    <w:rsid w:val="00C05826"/>
    <w:pPr>
      <w:spacing w:after="0" w:line="240" w:lineRule="auto"/>
      <w:ind w:firstLine="300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uiPriority w:val="99"/>
    <w:semiHidden/>
    <w:rsid w:val="00C05826"/>
  </w:style>
  <w:style w:type="character" w:customStyle="1" w:styleId="1a">
    <w:name w:val="Основной текст с отступом Знак1"/>
    <w:aliases w:val="Основной текст с отступом 1 см Знак Знак,Основной текст с отступом 1 см Знак1,Основной текст 1 Знак,Нумерованный список !! Знак,Надин стиль Знак,Основной текст без отступа Знак"/>
    <w:link w:val="ad"/>
    <w:rsid w:val="00C05826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f">
    <w:name w:val="Body Text"/>
    <w:aliases w:val="отступ 1 см Знак,Основной Знак,отступ 1 см,Основной"/>
    <w:basedOn w:val="a"/>
    <w:link w:val="1b"/>
    <w:rsid w:val="00C05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uiPriority w:val="99"/>
    <w:semiHidden/>
    <w:rsid w:val="00C05826"/>
  </w:style>
  <w:style w:type="character" w:customStyle="1" w:styleId="1b">
    <w:name w:val="Основной текст Знак1"/>
    <w:aliases w:val="отступ 1 см Знак Знак,Основной Знак Знак,отступ 1 см Знак1,Основной Знак1"/>
    <w:link w:val="af"/>
    <w:rsid w:val="00C058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0">
    <w:name w:val="Body Text Indent 3"/>
    <w:basedOn w:val="a"/>
    <w:link w:val="31"/>
    <w:unhideWhenUsed/>
    <w:rsid w:val="00C058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rsid w:val="00C0582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9">
    <w:name w:val="Body Text Indent 2"/>
    <w:basedOn w:val="a"/>
    <w:link w:val="2a"/>
    <w:rsid w:val="00C0582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a">
    <w:name w:val="Основной текст с отступом 2 Знак"/>
    <w:basedOn w:val="a0"/>
    <w:link w:val="29"/>
    <w:rsid w:val="00C0582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Title">
    <w:name w:val="ConsTitle"/>
    <w:rsid w:val="00C0582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C05826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8" w:lineRule="exact"/>
      <w:ind w:firstLine="69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C05826"/>
    <w:rPr>
      <w:rFonts w:ascii="Cambria" w:hAnsi="Cambria" w:cs="Cambria"/>
      <w:b/>
      <w:bCs/>
      <w:sz w:val="24"/>
      <w:szCs w:val="24"/>
    </w:rPr>
  </w:style>
  <w:style w:type="character" w:customStyle="1" w:styleId="FontStyle31">
    <w:name w:val="Font Style31"/>
    <w:uiPriority w:val="99"/>
    <w:rsid w:val="00C05826"/>
    <w:rPr>
      <w:rFonts w:ascii="Cambria" w:hAnsi="Cambria" w:cs="Cambria"/>
      <w:sz w:val="26"/>
      <w:szCs w:val="26"/>
    </w:rPr>
  </w:style>
  <w:style w:type="paragraph" w:customStyle="1" w:styleId="Style4">
    <w:name w:val="Style4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1" w:lineRule="exact"/>
      <w:ind w:firstLine="69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0582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835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1114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05826"/>
    <w:pPr>
      <w:widowControl w:val="0"/>
      <w:autoSpaceDE w:val="0"/>
      <w:autoSpaceDN w:val="0"/>
      <w:adjustRightInd w:val="0"/>
      <w:spacing w:after="0" w:line="317" w:lineRule="exact"/>
      <w:ind w:firstLine="672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0582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C05826"/>
    <w:rPr>
      <w:rFonts w:ascii="Cambria" w:hAnsi="Cambria" w:cs="Cambria"/>
      <w:b/>
      <w:bCs/>
      <w:sz w:val="20"/>
      <w:szCs w:val="20"/>
    </w:rPr>
  </w:style>
  <w:style w:type="paragraph" w:customStyle="1" w:styleId="Style24">
    <w:name w:val="Style24"/>
    <w:basedOn w:val="a"/>
    <w:uiPriority w:val="99"/>
    <w:rsid w:val="00C05826"/>
    <w:pPr>
      <w:widowControl w:val="0"/>
      <w:autoSpaceDE w:val="0"/>
      <w:autoSpaceDN w:val="0"/>
      <w:adjustRightInd w:val="0"/>
      <w:spacing w:after="0" w:line="320" w:lineRule="exact"/>
      <w:ind w:firstLine="979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290">
    <w:name w:val="Сетка таблицы29"/>
    <w:basedOn w:val="a1"/>
    <w:next w:val="ab"/>
    <w:uiPriority w:val="59"/>
    <w:rsid w:val="00C05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30">
    <w:name w:val="Font Style130"/>
    <w:uiPriority w:val="99"/>
    <w:rsid w:val="00C05826"/>
    <w:rPr>
      <w:rFonts w:ascii="Times New Roman" w:hAnsi="Times New Roman" w:cs="Times New Roman"/>
      <w:sz w:val="22"/>
      <w:szCs w:val="22"/>
    </w:rPr>
  </w:style>
  <w:style w:type="paragraph" w:customStyle="1" w:styleId="Style30">
    <w:name w:val="Style30"/>
    <w:basedOn w:val="a"/>
    <w:uiPriority w:val="99"/>
    <w:rsid w:val="00C05826"/>
    <w:pPr>
      <w:widowControl w:val="0"/>
      <w:autoSpaceDE w:val="0"/>
      <w:autoSpaceDN w:val="0"/>
      <w:adjustRightInd w:val="0"/>
      <w:spacing w:after="0" w:line="30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uiPriority w:val="99"/>
    <w:rsid w:val="00C05826"/>
    <w:rPr>
      <w:rFonts w:cs="Times New Roman"/>
      <w:b w:val="0"/>
      <w:color w:val="008000"/>
    </w:rPr>
  </w:style>
  <w:style w:type="paragraph" w:customStyle="1" w:styleId="fn2r">
    <w:name w:val="fn2r"/>
    <w:basedOn w:val="a"/>
    <w:rsid w:val="00C0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semiHidden/>
    <w:unhideWhenUsed/>
    <w:rsid w:val="00C05826"/>
    <w:rPr>
      <w:color w:val="1F86C5"/>
      <w:u w:val="single"/>
    </w:rPr>
  </w:style>
  <w:style w:type="paragraph" w:customStyle="1" w:styleId="ConsPlusNormal">
    <w:name w:val="ConsPlusNormal"/>
    <w:link w:val="ConsPlusNormal0"/>
    <w:rsid w:val="00C058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b">
    <w:name w:val="Body Text 2"/>
    <w:basedOn w:val="a"/>
    <w:link w:val="2c"/>
    <w:rsid w:val="00C058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c">
    <w:name w:val="Основной текст 2 Знак"/>
    <w:basedOn w:val="a0"/>
    <w:link w:val="2b"/>
    <w:rsid w:val="00C058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C058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C05826"/>
  </w:style>
  <w:style w:type="paragraph" w:customStyle="1" w:styleId="1c">
    <w:name w:val="Обычный1"/>
    <w:rsid w:val="00C05826"/>
    <w:pPr>
      <w:widowControl w:val="0"/>
      <w:spacing w:before="60" w:after="0" w:line="300" w:lineRule="auto"/>
      <w:ind w:firstLine="72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d">
    <w:name w:val="Обычный2"/>
    <w:rsid w:val="00C05826"/>
    <w:pPr>
      <w:widowControl w:val="0"/>
      <w:spacing w:before="60" w:after="0" w:line="300" w:lineRule="auto"/>
      <w:ind w:firstLine="72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"/>
    <w:rsid w:val="00C058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List Paragraph"/>
    <w:basedOn w:val="a"/>
    <w:uiPriority w:val="34"/>
    <w:qFormat/>
    <w:rsid w:val="00C058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1">
    <w:name w:val="Основной текст 21"/>
    <w:basedOn w:val="a"/>
    <w:rsid w:val="00C05826"/>
    <w:pPr>
      <w:overflowPunct w:val="0"/>
      <w:autoSpaceDE w:val="0"/>
      <w:autoSpaceDN w:val="0"/>
      <w:adjustRightInd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05826"/>
    <w:rPr>
      <w:rFonts w:ascii="Arial" w:eastAsia="Calibri" w:hAnsi="Arial" w:cs="Arial"/>
      <w:sz w:val="20"/>
      <w:szCs w:val="20"/>
      <w:lang w:eastAsia="ru-RU"/>
    </w:rPr>
  </w:style>
  <w:style w:type="paragraph" w:customStyle="1" w:styleId="p22">
    <w:name w:val="p22"/>
    <w:basedOn w:val="a"/>
    <w:rsid w:val="00C0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rsid w:val="00C05826"/>
  </w:style>
  <w:style w:type="paragraph" w:styleId="af4">
    <w:name w:val="footnote text"/>
    <w:basedOn w:val="a"/>
    <w:link w:val="af5"/>
    <w:uiPriority w:val="99"/>
    <w:semiHidden/>
    <w:unhideWhenUsed/>
    <w:rsid w:val="00B55B5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B55B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867A7B8F9973F2F1DEB499BEFEE31C356B24E2156F99831C555AD297201B4E19660DE1B969AB6BsAqBE" TargetMode="External"/><Relationship Id="rId13" Type="http://schemas.openxmlformats.org/officeDocument/2006/relationships/hyperlink" Target="consultantplus://offline/ref=68F8B0D2A2A2277823BADC7F260C3C2A14948CE18B6E3CB5CCFD15BE2A62A04EFB6EF028D0C1E04EuCP6F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8F8B0D2A2A2277823BADC7F260C3C2A14948CE18B6E3CB5CCFD15BE2A62A04EFB6EF02BD8C6uEP5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8F8B0D2A2A2277823BADC7F260C3C2A14948CE18B6E3CB5CCFD15BE2A62A04EFB6EF028D0C0E949uCP2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8F8B0D2A2A2277823BADC7F260C3C2A14948CE18B6E3CB5CCFD15BE2A62A04EFB6EF028D0C1E646uCP0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F8B0D2A2A2277823BADC7F260C3C2A14948BE58B6E3CB5CCFD15BE2A62A04EFB6EF028D0C0E04EuCP6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87</Pages>
  <Words>22021</Words>
  <Characters>125524</Characters>
  <Application>Microsoft Office Word</Application>
  <DocSecurity>0</DocSecurity>
  <Lines>1046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Екатерина Васильевна</dc:creator>
  <cp:keywords/>
  <dc:description/>
  <cp:lastModifiedBy>Шипицина Екатерина Васильевна</cp:lastModifiedBy>
  <cp:revision>7</cp:revision>
  <cp:lastPrinted>2017-11-14T14:03:00Z</cp:lastPrinted>
  <dcterms:created xsi:type="dcterms:W3CDTF">2017-11-13T13:09:00Z</dcterms:created>
  <dcterms:modified xsi:type="dcterms:W3CDTF">2017-11-14T14:38:00Z</dcterms:modified>
</cp:coreProperties>
</file>